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D9" w:rsidRPr="009B37D7" w:rsidRDefault="00C555DE" w:rsidP="0079001A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BD279E" w:rsidRPr="009B37D7">
        <w:rPr>
          <w:sz w:val="20"/>
          <w:szCs w:val="20"/>
        </w:rPr>
        <w:t>ajor changes to program</w:t>
      </w:r>
      <w:r w:rsidR="007C11FD" w:rsidRPr="009B37D7">
        <w:rPr>
          <w:sz w:val="20"/>
          <w:szCs w:val="20"/>
        </w:rPr>
        <w:t>s</w:t>
      </w:r>
      <w:r w:rsidR="00BD279E" w:rsidRPr="009B37D7">
        <w:rPr>
          <w:sz w:val="20"/>
          <w:szCs w:val="20"/>
        </w:rPr>
        <w:t xml:space="preserve"> of study will be presented to the Program Proposal Review Committee (PPRC)</w:t>
      </w:r>
      <w:r w:rsidR="001C658E" w:rsidRPr="009B37D7">
        <w:rPr>
          <w:sz w:val="20"/>
          <w:szCs w:val="20"/>
        </w:rPr>
        <w:t xml:space="preserve"> for </w:t>
      </w:r>
      <w:r w:rsidR="0051158B" w:rsidRPr="009B37D7">
        <w:rPr>
          <w:sz w:val="20"/>
          <w:szCs w:val="20"/>
        </w:rPr>
        <w:t>review and recommendation for approval</w:t>
      </w:r>
      <w:r w:rsidR="007C11FD" w:rsidRPr="009B37D7">
        <w:rPr>
          <w:sz w:val="20"/>
          <w:szCs w:val="20"/>
        </w:rPr>
        <w:t xml:space="preserve">. </w:t>
      </w:r>
      <w:r w:rsidR="00F23DEE">
        <w:rPr>
          <w:sz w:val="20"/>
          <w:szCs w:val="20"/>
        </w:rPr>
        <w:t xml:space="preserve">Major </w:t>
      </w:r>
      <w:r w:rsidR="00412BE8" w:rsidRPr="00412BE8">
        <w:rPr>
          <w:sz w:val="20"/>
          <w:szCs w:val="20"/>
        </w:rPr>
        <w:t>changes must be approved by June 15th or 15 months prior to the academic term effective date. Exceptions require approval by the VPA.</w:t>
      </w:r>
      <w:r w:rsidR="00AE225E" w:rsidRPr="009B37D7">
        <w:rPr>
          <w:sz w:val="20"/>
          <w:szCs w:val="20"/>
        </w:rPr>
        <w:t xml:space="preserve"> For exampl</w:t>
      </w:r>
      <w:r w:rsidR="00DA60C2">
        <w:rPr>
          <w:sz w:val="20"/>
          <w:szCs w:val="20"/>
        </w:rPr>
        <w:t>e</w:t>
      </w:r>
      <w:r w:rsidR="007B18E8">
        <w:rPr>
          <w:sz w:val="20"/>
          <w:szCs w:val="20"/>
        </w:rPr>
        <w:t>, changes submitted by June 2021</w:t>
      </w:r>
      <w:r w:rsidR="00AE225E" w:rsidRPr="009B37D7">
        <w:rPr>
          <w:sz w:val="20"/>
          <w:szCs w:val="20"/>
        </w:rPr>
        <w:t xml:space="preserve"> w</w:t>
      </w:r>
      <w:r w:rsidR="007B18E8">
        <w:rPr>
          <w:sz w:val="20"/>
          <w:szCs w:val="20"/>
        </w:rPr>
        <w:t xml:space="preserve">ill be implemented for </w:t>
      </w:r>
      <w:proofErr w:type="gramStart"/>
      <w:r w:rsidR="007B18E8">
        <w:rPr>
          <w:sz w:val="20"/>
          <w:szCs w:val="20"/>
        </w:rPr>
        <w:t>Fall</w:t>
      </w:r>
      <w:proofErr w:type="gramEnd"/>
      <w:r w:rsidR="007B18E8">
        <w:rPr>
          <w:sz w:val="20"/>
          <w:szCs w:val="20"/>
        </w:rPr>
        <w:t xml:space="preserve"> 2022</w:t>
      </w:r>
      <w:r w:rsidR="006275EA">
        <w:rPr>
          <w:sz w:val="20"/>
          <w:szCs w:val="20"/>
        </w:rPr>
        <w:t xml:space="preserve"> and</w:t>
      </w:r>
      <w:r w:rsidR="009D1499">
        <w:rPr>
          <w:sz w:val="20"/>
          <w:szCs w:val="20"/>
        </w:rPr>
        <w:t xml:space="preserve"> subsequent Winter/Summer </w:t>
      </w:r>
      <w:r w:rsidR="00AE225E" w:rsidRPr="009B37D7">
        <w:rPr>
          <w:sz w:val="20"/>
          <w:szCs w:val="20"/>
        </w:rPr>
        <w:t xml:space="preserve">semesters. </w:t>
      </w:r>
      <w:r w:rsidR="00412BE8">
        <w:rPr>
          <w:sz w:val="20"/>
          <w:szCs w:val="20"/>
        </w:rPr>
        <w:t xml:space="preserve">See </w:t>
      </w:r>
      <w:hyperlink r:id="rId8" w:history="1">
        <w:r w:rsidR="006275EA" w:rsidRPr="006275EA">
          <w:rPr>
            <w:rStyle w:val="Hyperlink"/>
            <w:sz w:val="20"/>
            <w:szCs w:val="20"/>
          </w:rPr>
          <w:t>CAFE website</w:t>
        </w:r>
      </w:hyperlink>
      <w:r w:rsidR="00412BE8">
        <w:rPr>
          <w:sz w:val="20"/>
          <w:szCs w:val="20"/>
        </w:rPr>
        <w:t xml:space="preserve"> for further details</w:t>
      </w:r>
      <w:r w:rsidR="00417A6A" w:rsidRPr="009B37D7">
        <w:rPr>
          <w:sz w:val="20"/>
          <w:szCs w:val="20"/>
        </w:rPr>
        <w:t>.</w:t>
      </w:r>
    </w:p>
    <w:tbl>
      <w:tblPr>
        <w:tblW w:w="964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75"/>
        <w:gridCol w:w="6773"/>
      </w:tblGrid>
      <w:tr w:rsidR="00650115" w:rsidRPr="009B37D7" w:rsidTr="00BE591F">
        <w:trPr>
          <w:jc w:val="center"/>
        </w:trPr>
        <w:tc>
          <w:tcPr>
            <w:tcW w:w="2875" w:type="dxa"/>
            <w:shd w:val="clear" w:color="auto" w:fill="F2F2F2"/>
          </w:tcPr>
          <w:p w:rsidR="00650115" w:rsidRPr="009375DC" w:rsidRDefault="00650115" w:rsidP="00650115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375DC">
              <w:rPr>
                <w:rFonts w:asciiTheme="minorHAnsi" w:hAnsiTheme="minorHAnsi"/>
                <w:szCs w:val="20"/>
              </w:rPr>
              <w:t>Program Title</w:t>
            </w:r>
            <w:r w:rsidR="006275EA" w:rsidRPr="009375DC">
              <w:rPr>
                <w:rFonts w:asciiTheme="minorHAnsi" w:hAnsiTheme="minorHAnsi"/>
                <w:szCs w:val="20"/>
              </w:rPr>
              <w:t>/</w:t>
            </w:r>
            <w:r w:rsidR="00DA14CD" w:rsidRPr="009375DC">
              <w:rPr>
                <w:rFonts w:asciiTheme="minorHAnsi" w:hAnsiTheme="minorHAnsi"/>
                <w:szCs w:val="20"/>
              </w:rPr>
              <w:t xml:space="preserve">OCAS </w:t>
            </w:r>
            <w:r w:rsidR="006275EA" w:rsidRPr="009375DC">
              <w:rPr>
                <w:rFonts w:asciiTheme="minorHAnsi" w:hAnsiTheme="minorHAnsi"/>
                <w:szCs w:val="20"/>
              </w:rPr>
              <w:t>Code</w:t>
            </w:r>
            <w:r w:rsidRPr="009375DC">
              <w:rPr>
                <w:rFonts w:asciiTheme="minorHAnsi" w:hAnsiTheme="minorHAnsi"/>
                <w:szCs w:val="20"/>
              </w:rPr>
              <w:t xml:space="preserve">: </w:t>
            </w:r>
            <w:r w:rsidRPr="009375DC">
              <w:rPr>
                <w:rFonts w:asciiTheme="minorHAnsi" w:hAnsiTheme="minorHAnsi"/>
                <w:i/>
                <w:szCs w:val="20"/>
              </w:rPr>
              <w:t xml:space="preserve"> </w:t>
            </w:r>
          </w:p>
        </w:tc>
        <w:tc>
          <w:tcPr>
            <w:tcW w:w="6773" w:type="dxa"/>
            <w:shd w:val="clear" w:color="auto" w:fill="F2F2F2"/>
          </w:tcPr>
          <w:p w:rsidR="00650115" w:rsidRPr="009B37D7" w:rsidRDefault="00650115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DA14CD" w:rsidRPr="009B37D7" w:rsidTr="00BE591F">
        <w:trPr>
          <w:jc w:val="center"/>
        </w:trPr>
        <w:tc>
          <w:tcPr>
            <w:tcW w:w="2875" w:type="dxa"/>
            <w:shd w:val="clear" w:color="auto" w:fill="F2F2F2"/>
          </w:tcPr>
          <w:p w:rsidR="00DA14CD" w:rsidRPr="009375DC" w:rsidRDefault="00DA14CD" w:rsidP="00650115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375DC">
              <w:rPr>
                <w:rFonts w:asciiTheme="minorHAnsi" w:hAnsiTheme="minorHAnsi"/>
                <w:szCs w:val="20"/>
              </w:rPr>
              <w:t>MTCU Code/APS Code:</w:t>
            </w:r>
          </w:p>
        </w:tc>
        <w:tc>
          <w:tcPr>
            <w:tcW w:w="6773" w:type="dxa"/>
            <w:shd w:val="clear" w:color="auto" w:fill="F2F2F2"/>
          </w:tcPr>
          <w:p w:rsidR="00DA14CD" w:rsidRPr="009B37D7" w:rsidRDefault="00DA14CD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650115" w:rsidRPr="009B37D7" w:rsidTr="00BE591F">
        <w:trPr>
          <w:jc w:val="center"/>
        </w:trPr>
        <w:tc>
          <w:tcPr>
            <w:tcW w:w="2875" w:type="dxa"/>
            <w:shd w:val="clear" w:color="auto" w:fill="F2F2F2"/>
          </w:tcPr>
          <w:p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 xml:space="preserve">Credential:  </w:t>
            </w:r>
          </w:p>
        </w:tc>
        <w:tc>
          <w:tcPr>
            <w:tcW w:w="6773" w:type="dxa"/>
            <w:shd w:val="clear" w:color="auto" w:fill="F2F2F2"/>
          </w:tcPr>
          <w:p w:rsidR="00650115" w:rsidRPr="009B37D7" w:rsidRDefault="00650115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650115" w:rsidRPr="009B37D7" w:rsidTr="00BE591F">
        <w:trPr>
          <w:jc w:val="center"/>
        </w:trPr>
        <w:tc>
          <w:tcPr>
            <w:tcW w:w="2875" w:type="dxa"/>
            <w:shd w:val="clear" w:color="auto" w:fill="F2F2F2"/>
          </w:tcPr>
          <w:p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>School:</w:t>
            </w:r>
          </w:p>
        </w:tc>
        <w:tc>
          <w:tcPr>
            <w:tcW w:w="6773" w:type="dxa"/>
            <w:shd w:val="clear" w:color="auto" w:fill="F2F2F2"/>
          </w:tcPr>
          <w:p w:rsidR="00650115" w:rsidRPr="009B37D7" w:rsidRDefault="00650115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650115" w:rsidRPr="009B37D7" w:rsidTr="00BE591F">
        <w:trPr>
          <w:jc w:val="center"/>
        </w:trPr>
        <w:tc>
          <w:tcPr>
            <w:tcW w:w="2875" w:type="dxa"/>
            <w:shd w:val="clear" w:color="auto" w:fill="F2F2F2"/>
          </w:tcPr>
          <w:p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>Program Intakes:</w:t>
            </w:r>
          </w:p>
        </w:tc>
        <w:tc>
          <w:tcPr>
            <w:tcW w:w="6773" w:type="dxa"/>
            <w:shd w:val="clear" w:color="auto" w:fill="F2F2F2"/>
          </w:tcPr>
          <w:p w:rsidR="00650115" w:rsidRPr="009B37D7" w:rsidRDefault="00BE591F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eastAsia="MS Gothic" w:hAnsiTheme="minorHAnsi" w:cs="Segoe UI Symbol"/>
                <w:szCs w:val="20"/>
              </w:rPr>
              <w:t>[e.g.: F,W,S]</w:t>
            </w:r>
          </w:p>
        </w:tc>
      </w:tr>
      <w:tr w:rsidR="00650115" w:rsidRPr="009B37D7" w:rsidTr="00BE591F">
        <w:trPr>
          <w:jc w:val="center"/>
        </w:trPr>
        <w:tc>
          <w:tcPr>
            <w:tcW w:w="2875" w:type="dxa"/>
            <w:shd w:val="clear" w:color="auto" w:fill="F2F2F2"/>
          </w:tcPr>
          <w:p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>Dean:</w:t>
            </w:r>
          </w:p>
        </w:tc>
        <w:tc>
          <w:tcPr>
            <w:tcW w:w="6773" w:type="dxa"/>
            <w:shd w:val="clear" w:color="auto" w:fill="F2F2F2"/>
          </w:tcPr>
          <w:p w:rsidR="00650115" w:rsidRPr="009B37D7" w:rsidRDefault="00650115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</w:p>
        </w:tc>
      </w:tr>
      <w:tr w:rsidR="00650115" w:rsidRPr="009B37D7" w:rsidTr="00BE591F">
        <w:trPr>
          <w:jc w:val="center"/>
        </w:trPr>
        <w:tc>
          <w:tcPr>
            <w:tcW w:w="2875" w:type="dxa"/>
            <w:shd w:val="clear" w:color="auto" w:fill="F2F2F2"/>
          </w:tcPr>
          <w:p w:rsidR="00650115" w:rsidRPr="009B37D7" w:rsidRDefault="00650115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 xml:space="preserve">Proposed Effective Date: </w:t>
            </w:r>
          </w:p>
        </w:tc>
        <w:tc>
          <w:tcPr>
            <w:tcW w:w="6773" w:type="dxa"/>
            <w:shd w:val="clear" w:color="auto" w:fill="F2F2F2"/>
          </w:tcPr>
          <w:p w:rsidR="00650115" w:rsidRPr="009B37D7" w:rsidRDefault="00BE591F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  <w:r w:rsidRPr="009B37D7">
              <w:rPr>
                <w:rFonts w:asciiTheme="minorHAnsi" w:hAnsiTheme="minorHAnsi"/>
                <w:szCs w:val="20"/>
              </w:rPr>
              <w:t>[</w:t>
            </w:r>
            <w:r w:rsidR="00E0650E">
              <w:rPr>
                <w:rFonts w:asciiTheme="minorHAnsi" w:hAnsiTheme="minorHAnsi"/>
                <w:szCs w:val="20"/>
              </w:rPr>
              <w:t>September 2022</w:t>
            </w:r>
            <w:r w:rsidRPr="009B37D7">
              <w:rPr>
                <w:rFonts w:asciiTheme="minorHAnsi" w:hAnsiTheme="minorHAnsi"/>
                <w:szCs w:val="20"/>
              </w:rPr>
              <w:t>]</w:t>
            </w:r>
          </w:p>
        </w:tc>
      </w:tr>
      <w:tr w:rsidR="00DA60C2" w:rsidRPr="009B37D7" w:rsidTr="00BE591F">
        <w:trPr>
          <w:jc w:val="center"/>
        </w:trPr>
        <w:tc>
          <w:tcPr>
            <w:tcW w:w="2875" w:type="dxa"/>
            <w:shd w:val="clear" w:color="auto" w:fill="F2F2F2"/>
          </w:tcPr>
          <w:p w:rsidR="00DA60C2" w:rsidRPr="009375DC" w:rsidRDefault="00DA60C2" w:rsidP="00787023">
            <w:pPr>
              <w:pStyle w:val="TableHeading"/>
              <w:spacing w:after="0"/>
              <w:rPr>
                <w:rFonts w:asciiTheme="minorHAnsi" w:hAnsiTheme="minorHAnsi"/>
                <w:szCs w:val="20"/>
              </w:rPr>
            </w:pPr>
            <w:r w:rsidRPr="009375DC">
              <w:rPr>
                <w:rFonts w:asciiTheme="minorHAnsi" w:hAnsiTheme="minorHAnsi"/>
                <w:szCs w:val="20"/>
              </w:rPr>
              <w:t>Proposed Effective cohort date</w:t>
            </w:r>
          </w:p>
        </w:tc>
        <w:tc>
          <w:tcPr>
            <w:tcW w:w="6773" w:type="dxa"/>
            <w:shd w:val="clear" w:color="auto" w:fill="F2F2F2"/>
          </w:tcPr>
          <w:p w:rsidR="00DA60C2" w:rsidRPr="009375DC" w:rsidRDefault="00E0650E" w:rsidP="00787023">
            <w:pPr>
              <w:pStyle w:val="TableText"/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[</w:t>
            </w:r>
            <w:proofErr w:type="spellStart"/>
            <w:r>
              <w:rPr>
                <w:rFonts w:asciiTheme="minorHAnsi" w:hAnsiTheme="minorHAnsi"/>
                <w:szCs w:val="20"/>
              </w:rPr>
              <w:t>ie</w:t>
            </w:r>
            <w:proofErr w:type="spellEnd"/>
            <w:r>
              <w:rPr>
                <w:rFonts w:asciiTheme="minorHAnsi" w:hAnsiTheme="minorHAnsi"/>
                <w:szCs w:val="20"/>
              </w:rPr>
              <w:t>. 2022</w:t>
            </w:r>
            <w:r w:rsidR="00DA60C2" w:rsidRPr="009375DC">
              <w:rPr>
                <w:rFonts w:asciiTheme="minorHAnsi" w:hAnsiTheme="minorHAnsi"/>
                <w:szCs w:val="20"/>
              </w:rPr>
              <w:t>43]</w:t>
            </w:r>
          </w:p>
        </w:tc>
      </w:tr>
    </w:tbl>
    <w:p w:rsidR="006C1150" w:rsidRPr="009B37D7" w:rsidRDefault="006C1150" w:rsidP="00FA24D9">
      <w:pPr>
        <w:pStyle w:val="Heading1"/>
        <w:spacing w:before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78"/>
        <w:gridCol w:w="27"/>
        <w:gridCol w:w="4351"/>
        <w:gridCol w:w="4379"/>
      </w:tblGrid>
      <w:tr w:rsidR="007C199D" w:rsidRPr="009B37D7" w:rsidTr="007C199D">
        <w:tc>
          <w:tcPr>
            <w:tcW w:w="4405" w:type="dxa"/>
            <w:gridSpan w:val="2"/>
            <w:shd w:val="clear" w:color="auto" w:fill="D9D9D9" w:themeFill="background1" w:themeFillShade="D9"/>
          </w:tcPr>
          <w:p w:rsidR="007C199D" w:rsidRPr="009B37D7" w:rsidRDefault="007C199D" w:rsidP="00533028">
            <w:pPr>
              <w:rPr>
                <w:b/>
                <w:sz w:val="20"/>
                <w:szCs w:val="20"/>
              </w:rPr>
            </w:pPr>
            <w:r w:rsidRPr="009B37D7">
              <w:rPr>
                <w:b/>
                <w:sz w:val="20"/>
                <w:szCs w:val="20"/>
              </w:rPr>
              <w:t>PPRC Meeting Date: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8730" w:type="dxa"/>
            <w:gridSpan w:val="2"/>
            <w:shd w:val="clear" w:color="auto" w:fill="D9D9D9" w:themeFill="background1" w:themeFillShade="D9"/>
          </w:tcPr>
          <w:p w:rsidR="007C199D" w:rsidRPr="009B37D7" w:rsidRDefault="007C199D" w:rsidP="00533028">
            <w:pPr>
              <w:rPr>
                <w:sz w:val="20"/>
                <w:szCs w:val="20"/>
              </w:rPr>
            </w:pPr>
          </w:p>
        </w:tc>
      </w:tr>
      <w:tr w:rsidR="007C199D" w:rsidRPr="009B37D7" w:rsidTr="007C199D">
        <w:tc>
          <w:tcPr>
            <w:tcW w:w="4405" w:type="dxa"/>
            <w:gridSpan w:val="2"/>
          </w:tcPr>
          <w:p w:rsidR="007C199D" w:rsidRPr="009B37D7" w:rsidRDefault="007C199D" w:rsidP="00533028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533028">
            <w:pPr>
              <w:rPr>
                <w:sz w:val="20"/>
                <w:szCs w:val="20"/>
              </w:rPr>
            </w:pPr>
          </w:p>
        </w:tc>
      </w:tr>
      <w:tr w:rsidR="007C199D" w:rsidRPr="009B37D7" w:rsidTr="007C199D">
        <w:tc>
          <w:tcPr>
            <w:tcW w:w="4405" w:type="dxa"/>
            <w:gridSpan w:val="2"/>
            <w:shd w:val="clear" w:color="auto" w:fill="DDDDDD" w:themeFill="accent1"/>
          </w:tcPr>
          <w:p w:rsidR="007C199D" w:rsidRPr="009B37D7" w:rsidRDefault="007C199D" w:rsidP="0021792A">
            <w:pPr>
              <w:rPr>
                <w:b/>
                <w:sz w:val="20"/>
                <w:szCs w:val="20"/>
              </w:rPr>
            </w:pPr>
            <w:r w:rsidRPr="009B37D7">
              <w:rPr>
                <w:b/>
                <w:sz w:val="20"/>
                <w:szCs w:val="20"/>
              </w:rPr>
              <w:t xml:space="preserve">Check box for Program Change type(s) </w:t>
            </w:r>
            <w:r w:rsidRPr="009B37D7">
              <w:rPr>
                <w:b/>
                <w:sz w:val="20"/>
                <w:szCs w:val="20"/>
              </w:rPr>
              <w:br/>
            </w:r>
          </w:p>
        </w:tc>
        <w:tc>
          <w:tcPr>
            <w:tcW w:w="8730" w:type="dxa"/>
            <w:gridSpan w:val="2"/>
            <w:shd w:val="clear" w:color="auto" w:fill="DDDDDD" w:themeFill="accent1"/>
          </w:tcPr>
          <w:p w:rsidR="007C199D" w:rsidRPr="009B37D7" w:rsidRDefault="007C199D" w:rsidP="00BE5460">
            <w:pPr>
              <w:rPr>
                <w:sz w:val="20"/>
                <w:szCs w:val="20"/>
              </w:rPr>
            </w:pPr>
          </w:p>
        </w:tc>
      </w:tr>
      <w:tr w:rsidR="007C199D" w:rsidRPr="009B37D7" w:rsidTr="007C199D">
        <w:tc>
          <w:tcPr>
            <w:tcW w:w="4405" w:type="dxa"/>
            <w:gridSpan w:val="2"/>
          </w:tcPr>
          <w:p w:rsidR="007C199D" w:rsidRPr="009B37D7" w:rsidRDefault="00D75F12" w:rsidP="00902859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3981956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D" w:rsidRPr="009B37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99D" w:rsidRPr="009B37D7">
              <w:rPr>
                <w:sz w:val="20"/>
                <w:szCs w:val="20"/>
              </w:rPr>
              <w:t xml:space="preserve"> program title modification</w:t>
            </w:r>
          </w:p>
          <w:p w:rsidR="007C199D" w:rsidRPr="009B37D7" w:rsidRDefault="007C199D" w:rsidP="00902859">
            <w:pPr>
              <w:rPr>
                <w:sz w:val="20"/>
                <w:szCs w:val="20"/>
              </w:rPr>
            </w:pPr>
          </w:p>
          <w:p w:rsidR="007C199D" w:rsidRDefault="00D75F12" w:rsidP="00902859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754620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D" w:rsidRPr="009B37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99D" w:rsidRPr="009B37D7">
              <w:rPr>
                <w:sz w:val="20"/>
                <w:szCs w:val="20"/>
              </w:rPr>
              <w:t xml:space="preserve"> change to admission requirements</w:t>
            </w:r>
          </w:p>
          <w:p w:rsidR="007C199D" w:rsidRDefault="007C199D" w:rsidP="00902859">
            <w:pPr>
              <w:rPr>
                <w:sz w:val="20"/>
                <w:szCs w:val="20"/>
              </w:rPr>
            </w:pPr>
          </w:p>
          <w:p w:rsidR="007C199D" w:rsidRPr="009B37D7" w:rsidRDefault="00D75F12" w:rsidP="00902859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4995421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D" w:rsidRPr="009B37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99D" w:rsidRPr="009B37D7">
              <w:rPr>
                <w:sz w:val="20"/>
                <w:szCs w:val="20"/>
              </w:rPr>
              <w:t xml:space="preserve"> change to </w:t>
            </w:r>
            <w:r w:rsidR="007C199D">
              <w:rPr>
                <w:sz w:val="20"/>
                <w:szCs w:val="20"/>
              </w:rPr>
              <w:t># of course credits (resulting in change to # of semesters)</w:t>
            </w:r>
            <w:r w:rsidR="007C199D" w:rsidRPr="009B37D7">
              <w:rPr>
                <w:sz w:val="20"/>
                <w:szCs w:val="20"/>
              </w:rPr>
              <w:br/>
            </w:r>
          </w:p>
          <w:p w:rsidR="007C199D" w:rsidRPr="009B37D7" w:rsidRDefault="00D75F12" w:rsidP="00421F4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5009321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D" w:rsidRPr="009B37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99D">
              <w:rPr>
                <w:sz w:val="20"/>
                <w:szCs w:val="20"/>
              </w:rPr>
              <w:t xml:space="preserve"> </w:t>
            </w:r>
            <w:r w:rsidR="007C199D" w:rsidRPr="009B37D7">
              <w:rPr>
                <w:sz w:val="20"/>
                <w:szCs w:val="20"/>
              </w:rPr>
              <w:t>changes to program of study (e.g. total # of courses, # of hours of delivery</w:t>
            </w:r>
            <w:r w:rsidR="007C199D">
              <w:rPr>
                <w:sz w:val="20"/>
                <w:szCs w:val="20"/>
              </w:rPr>
              <w:t>, # of semesters</w:t>
            </w:r>
            <w:r w:rsidR="007C199D" w:rsidRPr="009B37D7">
              <w:rPr>
                <w:sz w:val="20"/>
                <w:szCs w:val="20"/>
              </w:rPr>
              <w:t>)</w:t>
            </w:r>
            <w:r w:rsidR="007C199D" w:rsidRPr="009B37D7">
              <w:rPr>
                <w:sz w:val="20"/>
                <w:szCs w:val="20"/>
              </w:rPr>
              <w:br/>
            </w:r>
          </w:p>
          <w:p w:rsidR="007C199D" w:rsidRPr="009B37D7" w:rsidRDefault="00D75F12" w:rsidP="0053302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6818937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D" w:rsidRPr="009B37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99D" w:rsidRPr="009B37D7">
              <w:rPr>
                <w:sz w:val="20"/>
                <w:szCs w:val="20"/>
              </w:rPr>
              <w:t xml:space="preserve"> changes to delivery method (e.g. compress</w:t>
            </w:r>
            <w:r w:rsidR="007C199D">
              <w:rPr>
                <w:sz w:val="20"/>
                <w:szCs w:val="20"/>
              </w:rPr>
              <w:t>ed, fast-track, intake, adding</w:t>
            </w:r>
            <w:r w:rsidR="007C199D" w:rsidRPr="009B37D7">
              <w:rPr>
                <w:sz w:val="20"/>
                <w:szCs w:val="20"/>
              </w:rPr>
              <w:t xml:space="preserve"> multiple online/ hybrid courses)</w:t>
            </w:r>
            <w:r w:rsidR="007C199D" w:rsidRPr="009B37D7">
              <w:rPr>
                <w:sz w:val="20"/>
                <w:szCs w:val="20"/>
              </w:rPr>
              <w:br/>
            </w:r>
          </w:p>
          <w:p w:rsidR="007C199D" w:rsidRPr="009B37D7" w:rsidRDefault="00D75F12" w:rsidP="0053302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251175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D" w:rsidRPr="009B37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99D" w:rsidRPr="009B37D7">
              <w:rPr>
                <w:sz w:val="20"/>
                <w:szCs w:val="20"/>
              </w:rPr>
              <w:t xml:space="preserve"> </w:t>
            </w:r>
            <w:r w:rsidR="007C199D">
              <w:rPr>
                <w:sz w:val="20"/>
                <w:szCs w:val="20"/>
              </w:rPr>
              <w:t>c</w:t>
            </w:r>
            <w:r w:rsidR="007C199D" w:rsidRPr="009B37D7">
              <w:rPr>
                <w:sz w:val="20"/>
                <w:szCs w:val="20"/>
              </w:rPr>
              <w:t>hanges to program learning outcomes (PLOs)</w:t>
            </w:r>
            <w:r w:rsidR="007C199D" w:rsidRPr="009B37D7">
              <w:rPr>
                <w:sz w:val="20"/>
                <w:szCs w:val="20"/>
              </w:rPr>
              <w:br/>
              <w:t xml:space="preserve"> </w:t>
            </w:r>
          </w:p>
          <w:p w:rsidR="007C199D" w:rsidRPr="009B37D7" w:rsidRDefault="00D75F12" w:rsidP="0053302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6103186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D" w:rsidRPr="009B37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99D" w:rsidRPr="009B37D7">
              <w:rPr>
                <w:sz w:val="20"/>
                <w:szCs w:val="20"/>
              </w:rPr>
              <w:t xml:space="preserve"> change to </w:t>
            </w:r>
            <w:r w:rsidR="007C199D">
              <w:rPr>
                <w:sz w:val="20"/>
                <w:szCs w:val="20"/>
              </w:rPr>
              <w:t>work integrated learning</w:t>
            </w:r>
            <w:r w:rsidR="007C199D" w:rsidRPr="009B37D7">
              <w:rPr>
                <w:sz w:val="20"/>
                <w:szCs w:val="20"/>
              </w:rPr>
              <w:t xml:space="preserve"> experience</w:t>
            </w:r>
            <w:r w:rsidR="007C199D">
              <w:rPr>
                <w:sz w:val="20"/>
                <w:szCs w:val="20"/>
              </w:rPr>
              <w:t xml:space="preserve"> (e.g. placement/practicum, research project, </w:t>
            </w:r>
            <w:r w:rsidR="007C199D">
              <w:rPr>
                <w:sz w:val="20"/>
                <w:szCs w:val="20"/>
              </w:rPr>
              <w:br/>
              <w:t>co-op)</w:t>
            </w:r>
            <w:r w:rsidR="007C199D" w:rsidRPr="009B37D7">
              <w:rPr>
                <w:sz w:val="20"/>
                <w:szCs w:val="20"/>
              </w:rPr>
              <w:br/>
            </w:r>
          </w:p>
          <w:p w:rsidR="007C199D" w:rsidRPr="009B37D7" w:rsidRDefault="00D75F12" w:rsidP="0053302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1316604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99D" w:rsidRPr="009B37D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199D" w:rsidRPr="009B37D7">
              <w:rPr>
                <w:sz w:val="20"/>
                <w:szCs w:val="20"/>
              </w:rPr>
              <w:t xml:space="preserve"> Other: </w:t>
            </w:r>
          </w:p>
          <w:p w:rsidR="007C199D" w:rsidRPr="009B37D7" w:rsidRDefault="007C199D" w:rsidP="00533028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summary and description </w:t>
            </w:r>
            <w:r w:rsidRPr="009B37D7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proposed </w:t>
            </w:r>
            <w:r w:rsidRPr="009B37D7">
              <w:rPr>
                <w:sz w:val="20"/>
                <w:szCs w:val="20"/>
              </w:rPr>
              <w:t>program change:</w:t>
            </w:r>
          </w:p>
          <w:p w:rsidR="007C199D" w:rsidRDefault="007C199D" w:rsidP="00533028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Default="007C199D" w:rsidP="007C199D">
            <w:pPr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rPr>
                <w:sz w:val="20"/>
                <w:szCs w:val="20"/>
              </w:rPr>
            </w:pPr>
          </w:p>
          <w:p w:rsidR="007C199D" w:rsidRDefault="007C199D" w:rsidP="007C199D">
            <w:pPr>
              <w:rPr>
                <w:sz w:val="20"/>
                <w:szCs w:val="20"/>
              </w:rPr>
            </w:pPr>
          </w:p>
          <w:p w:rsidR="007C199D" w:rsidRDefault="007C199D" w:rsidP="007F5AF6">
            <w:pPr>
              <w:jc w:val="right"/>
              <w:rPr>
                <w:sz w:val="20"/>
                <w:szCs w:val="20"/>
              </w:rPr>
            </w:pPr>
          </w:p>
          <w:p w:rsidR="007C199D" w:rsidRPr="007C199D" w:rsidRDefault="007C199D" w:rsidP="007C199D">
            <w:pPr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C199D" w:rsidRPr="009B37D7" w:rsidTr="007C199D">
        <w:tc>
          <w:tcPr>
            <w:tcW w:w="4405" w:type="dxa"/>
            <w:gridSpan w:val="2"/>
            <w:shd w:val="clear" w:color="auto" w:fill="D9D9D9" w:themeFill="background1" w:themeFillShade="D9"/>
          </w:tcPr>
          <w:p w:rsidR="007C199D" w:rsidRPr="009B37D7" w:rsidRDefault="007C199D" w:rsidP="00BE5460">
            <w:pPr>
              <w:rPr>
                <w:b/>
                <w:sz w:val="20"/>
                <w:szCs w:val="20"/>
              </w:rPr>
            </w:pPr>
            <w:r w:rsidRPr="009B37D7">
              <w:rPr>
                <w:b/>
                <w:sz w:val="20"/>
                <w:szCs w:val="20"/>
              </w:rPr>
              <w:t>Program Change Rationale</w:t>
            </w:r>
          </w:p>
        </w:tc>
        <w:tc>
          <w:tcPr>
            <w:tcW w:w="8730" w:type="dxa"/>
            <w:gridSpan w:val="2"/>
            <w:shd w:val="clear" w:color="auto" w:fill="D9D9D9" w:themeFill="background1" w:themeFillShade="D9"/>
          </w:tcPr>
          <w:p w:rsidR="007C199D" w:rsidRPr="009B37D7" w:rsidRDefault="007C199D" w:rsidP="00BE5460">
            <w:pPr>
              <w:rPr>
                <w:b/>
                <w:sz w:val="20"/>
                <w:szCs w:val="20"/>
              </w:rPr>
            </w:pPr>
          </w:p>
        </w:tc>
      </w:tr>
      <w:tr w:rsidR="007C199D" w:rsidRPr="009B37D7" w:rsidTr="007C199D">
        <w:tc>
          <w:tcPr>
            <w:tcW w:w="4405" w:type="dxa"/>
            <w:gridSpan w:val="2"/>
          </w:tcPr>
          <w:p w:rsidR="007C199D" w:rsidRPr="009B37D7" w:rsidRDefault="007C199D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Describe the reason(s) that brought about the need for proposed major changes to the program</w:t>
            </w:r>
            <w:r>
              <w:rPr>
                <w:sz w:val="20"/>
                <w:szCs w:val="20"/>
              </w:rPr>
              <w:t xml:space="preserve"> (e.g. updated program standards)</w:t>
            </w:r>
            <w:r w:rsidRPr="009B37D7">
              <w:rPr>
                <w:sz w:val="20"/>
                <w:szCs w:val="20"/>
              </w:rPr>
              <w:t xml:space="preserve">. </w:t>
            </w:r>
          </w:p>
          <w:p w:rsidR="007C199D" w:rsidRPr="009B37D7" w:rsidRDefault="007C199D" w:rsidP="00BE5460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BE5460">
            <w:pPr>
              <w:rPr>
                <w:sz w:val="20"/>
                <w:szCs w:val="20"/>
              </w:rPr>
            </w:pPr>
          </w:p>
        </w:tc>
      </w:tr>
      <w:tr w:rsidR="007C199D" w:rsidRPr="009B37D7" w:rsidTr="007C199D">
        <w:tc>
          <w:tcPr>
            <w:tcW w:w="4405" w:type="dxa"/>
            <w:gridSpan w:val="2"/>
          </w:tcPr>
          <w:p w:rsidR="007C199D" w:rsidRPr="009B37D7" w:rsidRDefault="007C199D" w:rsidP="00533028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List and provide all accompanying documents that </w:t>
            </w:r>
            <w:r w:rsidRPr="009B37D7">
              <w:rPr>
                <w:b/>
                <w:i/>
                <w:sz w:val="20"/>
                <w:szCs w:val="20"/>
              </w:rPr>
              <w:t>describe the changes</w:t>
            </w:r>
            <w:r w:rsidRPr="009B37D7">
              <w:rPr>
                <w:sz w:val="20"/>
                <w:szCs w:val="20"/>
              </w:rPr>
              <w:t xml:space="preserve"> and </w:t>
            </w:r>
            <w:r w:rsidRPr="009B37D7">
              <w:rPr>
                <w:b/>
                <w:i/>
                <w:sz w:val="20"/>
                <w:szCs w:val="20"/>
              </w:rPr>
              <w:t>support the</w:t>
            </w:r>
            <w:r w:rsidRPr="009B37D7">
              <w:rPr>
                <w:sz w:val="20"/>
                <w:szCs w:val="20"/>
              </w:rPr>
              <w:t xml:space="preserve"> </w:t>
            </w:r>
            <w:r w:rsidRPr="009B37D7">
              <w:rPr>
                <w:b/>
                <w:i/>
                <w:sz w:val="20"/>
                <w:szCs w:val="20"/>
              </w:rPr>
              <w:t>reason(s)</w:t>
            </w:r>
            <w:r w:rsidRPr="009B37D7">
              <w:rPr>
                <w:b/>
                <w:sz w:val="20"/>
                <w:szCs w:val="20"/>
              </w:rPr>
              <w:t xml:space="preserve"> </w:t>
            </w:r>
            <w:r w:rsidRPr="009B37D7">
              <w:rPr>
                <w:sz w:val="20"/>
                <w:szCs w:val="20"/>
              </w:rPr>
              <w:t xml:space="preserve">for the change. </w:t>
            </w:r>
          </w:p>
          <w:p w:rsidR="007C199D" w:rsidRPr="009B37D7" w:rsidRDefault="007C199D" w:rsidP="00533028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460116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e.g. Program of Study, program maps, PAC </w:t>
            </w:r>
            <w:r w:rsidR="00742FF4">
              <w:rPr>
                <w:sz w:val="20"/>
                <w:szCs w:val="20"/>
              </w:rPr>
              <w:t>decisions, Focus Group reports</w:t>
            </w:r>
            <w:r w:rsidRPr="009B37D7">
              <w:rPr>
                <w:sz w:val="20"/>
                <w:szCs w:val="20"/>
              </w:rPr>
              <w:t>, Program Review recommendations, etc.</w:t>
            </w:r>
          </w:p>
        </w:tc>
      </w:tr>
      <w:tr w:rsidR="007C199D" w:rsidRPr="009B37D7" w:rsidTr="007C199D">
        <w:trPr>
          <w:trHeight w:val="263"/>
        </w:trPr>
        <w:tc>
          <w:tcPr>
            <w:tcW w:w="4405" w:type="dxa"/>
            <w:gridSpan w:val="2"/>
            <w:shd w:val="clear" w:color="auto" w:fill="DDDDDD" w:themeFill="accent1"/>
          </w:tcPr>
          <w:p w:rsidR="007C199D" w:rsidRPr="009B37D7" w:rsidRDefault="007C199D" w:rsidP="009A2AFA">
            <w:pPr>
              <w:rPr>
                <w:b/>
                <w:sz w:val="20"/>
                <w:szCs w:val="20"/>
              </w:rPr>
            </w:pPr>
            <w:r w:rsidRPr="009B37D7">
              <w:rPr>
                <w:b/>
                <w:sz w:val="20"/>
                <w:szCs w:val="20"/>
              </w:rPr>
              <w:t>Impact on curriculum</w:t>
            </w:r>
          </w:p>
        </w:tc>
        <w:tc>
          <w:tcPr>
            <w:tcW w:w="8730" w:type="dxa"/>
            <w:gridSpan w:val="2"/>
            <w:shd w:val="clear" w:color="auto" w:fill="DDDDDD" w:themeFill="accent1"/>
          </w:tcPr>
          <w:p w:rsidR="007C199D" w:rsidRPr="009B37D7" w:rsidRDefault="007C199D" w:rsidP="00533028">
            <w:pPr>
              <w:pStyle w:val="ListParagraph"/>
              <w:contextualSpacing w:val="0"/>
              <w:rPr>
                <w:sz w:val="20"/>
                <w:szCs w:val="20"/>
                <w:lang w:val="en-US"/>
              </w:rPr>
            </w:pPr>
          </w:p>
        </w:tc>
      </w:tr>
      <w:tr w:rsidR="007C199D" w:rsidRPr="009B37D7" w:rsidTr="007C199D">
        <w:tc>
          <w:tcPr>
            <w:tcW w:w="4405" w:type="dxa"/>
            <w:gridSpan w:val="2"/>
          </w:tcPr>
          <w:p w:rsidR="007C199D" w:rsidRPr="009B37D7" w:rsidRDefault="007C199D" w:rsidP="00533028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Are the program learning outcomes and essential employability outcomes still being met? </w:t>
            </w:r>
          </w:p>
          <w:p w:rsidR="007C199D" w:rsidRPr="009B37D7" w:rsidRDefault="007C199D" w:rsidP="00533028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Have you completed a curriculum map? If so, please attach.</w:t>
            </w:r>
          </w:p>
          <w:p w:rsidR="007C199D" w:rsidRPr="009B37D7" w:rsidRDefault="007C199D" w:rsidP="00533028">
            <w:pPr>
              <w:rPr>
                <w:color w:val="1F497D"/>
                <w:sz w:val="20"/>
                <w:szCs w:val="20"/>
                <w:lang w:val="en-US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533028">
            <w:pPr>
              <w:rPr>
                <w:sz w:val="20"/>
                <w:szCs w:val="20"/>
              </w:rPr>
            </w:pPr>
          </w:p>
        </w:tc>
      </w:tr>
      <w:tr w:rsidR="007C199D" w:rsidRPr="009B37D7" w:rsidTr="007C199D">
        <w:trPr>
          <w:trHeight w:val="263"/>
        </w:trPr>
        <w:tc>
          <w:tcPr>
            <w:tcW w:w="4405" w:type="dxa"/>
            <w:gridSpan w:val="2"/>
            <w:shd w:val="clear" w:color="auto" w:fill="DDDDDD" w:themeFill="accent1"/>
          </w:tcPr>
          <w:p w:rsidR="007C199D" w:rsidRPr="009B37D7" w:rsidRDefault="007C199D" w:rsidP="00BF660E">
            <w:pPr>
              <w:rPr>
                <w:color w:val="1F497D"/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transferability</w:t>
            </w:r>
          </w:p>
        </w:tc>
        <w:tc>
          <w:tcPr>
            <w:tcW w:w="8730" w:type="dxa"/>
            <w:gridSpan w:val="2"/>
            <w:shd w:val="clear" w:color="auto" w:fill="DDDDDD" w:themeFill="accent1"/>
          </w:tcPr>
          <w:p w:rsidR="007C199D" w:rsidRPr="009B37D7" w:rsidRDefault="007C199D" w:rsidP="00533028">
            <w:pPr>
              <w:pStyle w:val="ListParagraph"/>
              <w:contextualSpacing w:val="0"/>
              <w:rPr>
                <w:sz w:val="20"/>
                <w:szCs w:val="20"/>
                <w:lang w:val="en-US"/>
              </w:rPr>
            </w:pPr>
          </w:p>
        </w:tc>
      </w:tr>
      <w:tr w:rsidR="007C199D" w:rsidRPr="009B37D7" w:rsidTr="007C199D">
        <w:tc>
          <w:tcPr>
            <w:tcW w:w="4405" w:type="dxa"/>
            <w:gridSpan w:val="2"/>
          </w:tcPr>
          <w:p w:rsidR="007C199D" w:rsidRPr="009B37D7" w:rsidRDefault="007C199D" w:rsidP="00BF660E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What is the impact for students transferring within Durham College?</w:t>
            </w:r>
          </w:p>
          <w:p w:rsidR="007C199D" w:rsidRPr="009B37D7" w:rsidRDefault="007C199D" w:rsidP="00BF660E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What’s the impact for students transferring outside of Durham College? </w:t>
            </w:r>
          </w:p>
          <w:p w:rsidR="007C199D" w:rsidRPr="009B37D7" w:rsidRDefault="007C199D" w:rsidP="00023C42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Do the changes align with similar programs offered at other colleges?</w:t>
            </w:r>
          </w:p>
          <w:p w:rsidR="007C199D" w:rsidRPr="009B37D7" w:rsidRDefault="007C199D" w:rsidP="00BF660E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Do these changes affect current articulation agreement, pathway options, or external partnerships?</w:t>
            </w:r>
          </w:p>
          <w:p w:rsidR="007C199D" w:rsidRPr="009B37D7" w:rsidRDefault="007C199D" w:rsidP="00023C42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460116">
            <w:pPr>
              <w:rPr>
                <w:sz w:val="20"/>
                <w:szCs w:val="20"/>
              </w:rPr>
            </w:pPr>
          </w:p>
        </w:tc>
      </w:tr>
      <w:tr w:rsidR="007C199D" w:rsidRPr="009B37D7" w:rsidTr="007C199D">
        <w:trPr>
          <w:trHeight w:val="263"/>
        </w:trPr>
        <w:tc>
          <w:tcPr>
            <w:tcW w:w="4405" w:type="dxa"/>
            <w:gridSpan w:val="2"/>
            <w:shd w:val="clear" w:color="auto" w:fill="DDDDDD" w:themeFill="accent1"/>
          </w:tcPr>
          <w:p w:rsidR="007C199D" w:rsidRPr="009B37D7" w:rsidRDefault="007C199D" w:rsidP="00BF660E">
            <w:pPr>
              <w:rPr>
                <w:color w:val="1F497D"/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students</w:t>
            </w:r>
          </w:p>
        </w:tc>
        <w:tc>
          <w:tcPr>
            <w:tcW w:w="8730" w:type="dxa"/>
            <w:gridSpan w:val="2"/>
            <w:shd w:val="clear" w:color="auto" w:fill="DDDDDD" w:themeFill="accent1"/>
          </w:tcPr>
          <w:p w:rsidR="007C199D" w:rsidRPr="009B37D7" w:rsidRDefault="007C199D" w:rsidP="00BF660E">
            <w:pPr>
              <w:pStyle w:val="ListParagraph"/>
              <w:contextualSpacing w:val="0"/>
              <w:rPr>
                <w:sz w:val="20"/>
                <w:szCs w:val="20"/>
                <w:lang w:val="en-US"/>
              </w:rPr>
            </w:pPr>
          </w:p>
        </w:tc>
      </w:tr>
      <w:tr w:rsidR="007C199D" w:rsidRPr="009B37D7" w:rsidTr="007C199D">
        <w:tc>
          <w:tcPr>
            <w:tcW w:w="4405" w:type="dxa"/>
            <w:gridSpan w:val="2"/>
          </w:tcPr>
          <w:p w:rsidR="007C199D" w:rsidRPr="009B37D7" w:rsidRDefault="007C199D" w:rsidP="00533028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Do the changes affect current, in-stream students and/or new cohort only? </w:t>
            </w:r>
          </w:p>
          <w:p w:rsidR="007C199D" w:rsidRPr="009B37D7" w:rsidRDefault="007C199D" w:rsidP="00023C42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How will students be informed of the changes? </w:t>
            </w:r>
          </w:p>
          <w:p w:rsidR="007C199D" w:rsidRPr="009B37D7" w:rsidRDefault="007C199D" w:rsidP="00023C42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What strategies have been put in place to help students manage the changes? (if necessary)</w:t>
            </w:r>
          </w:p>
          <w:p w:rsidR="007C199D" w:rsidRPr="009B37D7" w:rsidRDefault="007C199D" w:rsidP="00023C42">
            <w:pPr>
              <w:rPr>
                <w:sz w:val="20"/>
                <w:szCs w:val="20"/>
              </w:rPr>
            </w:pPr>
          </w:p>
          <w:p w:rsidR="007C199D" w:rsidRPr="009B37D7" w:rsidRDefault="007C199D" w:rsidP="00023C42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533028">
            <w:pPr>
              <w:rPr>
                <w:sz w:val="20"/>
                <w:szCs w:val="20"/>
              </w:rPr>
            </w:pPr>
          </w:p>
        </w:tc>
      </w:tr>
      <w:tr w:rsidR="007C199D" w:rsidRPr="009B37D7" w:rsidTr="007C199D">
        <w:trPr>
          <w:trHeight w:val="263"/>
        </w:trPr>
        <w:tc>
          <w:tcPr>
            <w:tcW w:w="4405" w:type="dxa"/>
            <w:gridSpan w:val="2"/>
            <w:shd w:val="clear" w:color="auto" w:fill="DDDDDD" w:themeFill="accent1"/>
          </w:tcPr>
          <w:p w:rsidR="007C199D" w:rsidRPr="009B37D7" w:rsidRDefault="007C199D" w:rsidP="00625E7A">
            <w:pPr>
              <w:rPr>
                <w:color w:val="1F497D"/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operating budgets</w:t>
            </w:r>
          </w:p>
        </w:tc>
        <w:tc>
          <w:tcPr>
            <w:tcW w:w="8730" w:type="dxa"/>
            <w:gridSpan w:val="2"/>
            <w:shd w:val="clear" w:color="auto" w:fill="DDDDDD" w:themeFill="accent1"/>
          </w:tcPr>
          <w:p w:rsidR="007C199D" w:rsidRPr="009B37D7" w:rsidRDefault="007C199D" w:rsidP="00533028">
            <w:pPr>
              <w:pStyle w:val="ListParagraph"/>
              <w:contextualSpacing w:val="0"/>
              <w:rPr>
                <w:sz w:val="20"/>
                <w:szCs w:val="20"/>
                <w:lang w:val="en-US"/>
              </w:rPr>
            </w:pPr>
          </w:p>
        </w:tc>
      </w:tr>
      <w:tr w:rsidR="007C199D" w:rsidRPr="009B37D7" w:rsidTr="007C199D">
        <w:trPr>
          <w:trHeight w:val="780"/>
        </w:trPr>
        <w:tc>
          <w:tcPr>
            <w:tcW w:w="4405" w:type="dxa"/>
            <w:gridSpan w:val="2"/>
          </w:tcPr>
          <w:p w:rsidR="007C199D" w:rsidRPr="009B37D7" w:rsidRDefault="007C199D" w:rsidP="00625E7A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Are there budget implications as a result of the changes, such as human resources (staff/faculty)?</w:t>
            </w:r>
          </w:p>
          <w:p w:rsidR="007C199D" w:rsidRPr="009B37D7" w:rsidRDefault="007C199D" w:rsidP="00625E7A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Are there implications for student support service departments? (SALS, Financial Aid, Food Services) </w:t>
            </w:r>
          </w:p>
          <w:p w:rsidR="007C199D" w:rsidRPr="009B37D7" w:rsidRDefault="007C199D" w:rsidP="00625E7A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What strategies have been put in place to manage these implications/requirements? </w:t>
            </w:r>
            <w:r>
              <w:rPr>
                <w:sz w:val="20"/>
                <w:szCs w:val="20"/>
              </w:rPr>
              <w:br/>
              <w:t xml:space="preserve">Are there requirements for the Library? </w:t>
            </w:r>
          </w:p>
          <w:p w:rsidR="007C199D" w:rsidRPr="009B37D7" w:rsidRDefault="007C199D" w:rsidP="00625E7A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6C115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7C199D" w:rsidRPr="009B37D7" w:rsidTr="007C199D">
        <w:trPr>
          <w:trHeight w:val="263"/>
        </w:trPr>
        <w:tc>
          <w:tcPr>
            <w:tcW w:w="4405" w:type="dxa"/>
            <w:gridSpan w:val="2"/>
            <w:shd w:val="clear" w:color="auto" w:fill="BFBFBF" w:themeFill="background1" w:themeFillShade="BF"/>
          </w:tcPr>
          <w:p w:rsidR="007C199D" w:rsidRPr="009B37D7" w:rsidRDefault="007C199D" w:rsidP="00625E7A">
            <w:pPr>
              <w:rPr>
                <w:color w:val="1F497D"/>
                <w:sz w:val="20"/>
                <w:szCs w:val="20"/>
                <w:lang w:val="en-US"/>
              </w:rPr>
            </w:pPr>
            <w:r w:rsidRPr="009B37D7">
              <w:rPr>
                <w:b/>
                <w:sz w:val="20"/>
                <w:szCs w:val="20"/>
              </w:rPr>
              <w:t>Impact on capital space and equipment</w:t>
            </w:r>
          </w:p>
        </w:tc>
        <w:tc>
          <w:tcPr>
            <w:tcW w:w="8730" w:type="dxa"/>
            <w:gridSpan w:val="2"/>
            <w:shd w:val="clear" w:color="auto" w:fill="BFBFBF" w:themeFill="background1" w:themeFillShade="BF"/>
          </w:tcPr>
          <w:p w:rsidR="007C199D" w:rsidRPr="009B37D7" w:rsidRDefault="007C199D" w:rsidP="00E53231">
            <w:pPr>
              <w:pStyle w:val="ListParagraph"/>
              <w:contextualSpacing w:val="0"/>
              <w:rPr>
                <w:sz w:val="20"/>
                <w:szCs w:val="20"/>
                <w:lang w:val="en-US"/>
              </w:rPr>
            </w:pPr>
          </w:p>
        </w:tc>
      </w:tr>
      <w:tr w:rsidR="007C199D" w:rsidRPr="009B37D7" w:rsidTr="007C199D">
        <w:trPr>
          <w:trHeight w:val="780"/>
        </w:trPr>
        <w:tc>
          <w:tcPr>
            <w:tcW w:w="4405" w:type="dxa"/>
            <w:gridSpan w:val="2"/>
          </w:tcPr>
          <w:p w:rsidR="007C199D" w:rsidRPr="009B37D7" w:rsidRDefault="007C199D" w:rsidP="00625E7A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Do the changes affect general purpose space and/or specialized space?</w:t>
            </w:r>
          </w:p>
          <w:p w:rsidR="007C199D" w:rsidRPr="009B37D7" w:rsidRDefault="007C199D" w:rsidP="00625E7A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Are there renovations to existing space required?</w:t>
            </w:r>
          </w:p>
          <w:p w:rsidR="007C199D" w:rsidRPr="009B37D7" w:rsidRDefault="007C199D" w:rsidP="00625E7A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Are there new space requirements?</w:t>
            </w:r>
          </w:p>
          <w:p w:rsidR="007C199D" w:rsidRPr="009B37D7" w:rsidRDefault="007C199D" w:rsidP="00625E7A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Do the changes require new equipment purchases?</w:t>
            </w:r>
          </w:p>
          <w:p w:rsidR="007C199D" w:rsidRPr="009B37D7" w:rsidRDefault="007C199D" w:rsidP="00BF660E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7C199D" w:rsidRPr="009B37D7" w:rsidRDefault="007C199D" w:rsidP="006C115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DA60C2" w:rsidRPr="009B37D7" w:rsidTr="00DA60C2">
        <w:trPr>
          <w:trHeight w:val="263"/>
        </w:trPr>
        <w:tc>
          <w:tcPr>
            <w:tcW w:w="4405" w:type="dxa"/>
            <w:gridSpan w:val="2"/>
            <w:shd w:val="clear" w:color="auto" w:fill="D9D9D9" w:themeFill="background1" w:themeFillShade="D9"/>
          </w:tcPr>
          <w:p w:rsidR="00DA60C2" w:rsidRPr="009375DC" w:rsidRDefault="00DA60C2" w:rsidP="00413114">
            <w:pPr>
              <w:rPr>
                <w:color w:val="1F497D"/>
                <w:sz w:val="20"/>
                <w:szCs w:val="20"/>
                <w:lang w:val="en-US"/>
              </w:rPr>
            </w:pPr>
            <w:r w:rsidRPr="009375DC">
              <w:rPr>
                <w:b/>
                <w:sz w:val="20"/>
                <w:szCs w:val="20"/>
              </w:rPr>
              <w:t xml:space="preserve">Impact on </w:t>
            </w:r>
            <w:r w:rsidR="003F0EA5">
              <w:rPr>
                <w:b/>
                <w:sz w:val="20"/>
                <w:szCs w:val="20"/>
              </w:rPr>
              <w:t>other Schools</w:t>
            </w:r>
          </w:p>
        </w:tc>
        <w:tc>
          <w:tcPr>
            <w:tcW w:w="8730" w:type="dxa"/>
            <w:gridSpan w:val="2"/>
            <w:shd w:val="clear" w:color="auto" w:fill="D9D9D9" w:themeFill="background1" w:themeFillShade="D9"/>
          </w:tcPr>
          <w:p w:rsidR="00DA60C2" w:rsidRPr="009B37D7" w:rsidRDefault="00DA60C2" w:rsidP="00436FCB">
            <w:pPr>
              <w:pStyle w:val="ListParagraph"/>
              <w:contextualSpacing w:val="0"/>
              <w:rPr>
                <w:sz w:val="20"/>
                <w:szCs w:val="20"/>
                <w:lang w:val="en-US"/>
              </w:rPr>
            </w:pPr>
          </w:p>
        </w:tc>
      </w:tr>
      <w:tr w:rsidR="00DA60C2" w:rsidRPr="009B37D7" w:rsidTr="00DA60C2">
        <w:trPr>
          <w:trHeight w:val="780"/>
        </w:trPr>
        <w:tc>
          <w:tcPr>
            <w:tcW w:w="4405" w:type="dxa"/>
            <w:gridSpan w:val="2"/>
          </w:tcPr>
          <w:p w:rsidR="003F0EA5" w:rsidRDefault="003F0EA5" w:rsidP="00436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Does this program have any shared courses </w:t>
            </w:r>
            <w:r w:rsidR="00413114">
              <w:rPr>
                <w:sz w:val="20"/>
                <w:szCs w:val="20"/>
              </w:rPr>
              <w:t xml:space="preserve">or shared space </w:t>
            </w:r>
            <w:r>
              <w:rPr>
                <w:sz w:val="20"/>
                <w:szCs w:val="20"/>
              </w:rPr>
              <w:t>with other schools?</w:t>
            </w:r>
          </w:p>
          <w:p w:rsidR="00413114" w:rsidRDefault="00413114" w:rsidP="00413114">
            <w:pPr>
              <w:rPr>
                <w:sz w:val="20"/>
                <w:szCs w:val="20"/>
              </w:rPr>
            </w:pPr>
          </w:p>
          <w:p w:rsidR="00413114" w:rsidRDefault="00413114" w:rsidP="00436FCB">
            <w:pPr>
              <w:rPr>
                <w:sz w:val="20"/>
                <w:szCs w:val="20"/>
              </w:rPr>
            </w:pPr>
            <w:r w:rsidRPr="009375DC">
              <w:rPr>
                <w:sz w:val="20"/>
                <w:szCs w:val="20"/>
              </w:rPr>
              <w:t xml:space="preserve">Is this program shared with </w:t>
            </w:r>
            <w:r>
              <w:rPr>
                <w:sz w:val="20"/>
                <w:szCs w:val="20"/>
              </w:rPr>
              <w:t>other Schools</w:t>
            </w:r>
            <w:r w:rsidRPr="009375DC">
              <w:rPr>
                <w:sz w:val="20"/>
                <w:szCs w:val="20"/>
              </w:rPr>
              <w:t>?</w:t>
            </w:r>
          </w:p>
          <w:p w:rsidR="003F0EA5" w:rsidRDefault="003F0EA5" w:rsidP="003F0EA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Interdisciplinary Studies</w:t>
            </w:r>
            <w:r w:rsidR="00413114">
              <w:rPr>
                <w:sz w:val="20"/>
                <w:szCs w:val="20"/>
              </w:rPr>
              <w:t xml:space="preserve"> (</w:t>
            </w:r>
            <w:proofErr w:type="spellStart"/>
            <w:r w:rsidR="00413114">
              <w:rPr>
                <w:sz w:val="20"/>
                <w:szCs w:val="20"/>
              </w:rPr>
              <w:t>GenEd</w:t>
            </w:r>
            <w:proofErr w:type="spellEnd"/>
            <w:r w:rsidR="00413114">
              <w:rPr>
                <w:sz w:val="20"/>
                <w:szCs w:val="20"/>
              </w:rPr>
              <w:t>/</w:t>
            </w:r>
            <w:proofErr w:type="spellStart"/>
            <w:r w:rsidR="00413114">
              <w:rPr>
                <w:sz w:val="20"/>
                <w:szCs w:val="20"/>
              </w:rPr>
              <w:t>Comms</w:t>
            </w:r>
            <w:proofErr w:type="spellEnd"/>
            <w:r w:rsidR="00413114">
              <w:rPr>
                <w:sz w:val="20"/>
                <w:szCs w:val="20"/>
              </w:rPr>
              <w:t>)</w:t>
            </w:r>
          </w:p>
          <w:p w:rsidR="003F0EA5" w:rsidRDefault="003F0EA5" w:rsidP="003F0EA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and Part-time Learning</w:t>
            </w:r>
          </w:p>
          <w:p w:rsidR="00413114" w:rsidRPr="003F0EA5" w:rsidRDefault="00413114" w:rsidP="003F0EA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:rsidR="00DA60C2" w:rsidRPr="009375DC" w:rsidRDefault="00DA60C2" w:rsidP="00436FCB">
            <w:pPr>
              <w:rPr>
                <w:sz w:val="20"/>
                <w:szCs w:val="20"/>
              </w:rPr>
            </w:pPr>
            <w:r w:rsidRPr="009375DC">
              <w:rPr>
                <w:sz w:val="20"/>
                <w:szCs w:val="20"/>
              </w:rPr>
              <w:t xml:space="preserve">Do the changes affect </w:t>
            </w:r>
            <w:r w:rsidR="00413114">
              <w:rPr>
                <w:sz w:val="20"/>
                <w:szCs w:val="20"/>
              </w:rPr>
              <w:t>other school’s</w:t>
            </w:r>
            <w:r w:rsidRPr="009375DC">
              <w:rPr>
                <w:sz w:val="20"/>
                <w:szCs w:val="20"/>
              </w:rPr>
              <w:t xml:space="preserve"> delivery? How?</w:t>
            </w:r>
          </w:p>
          <w:p w:rsidR="00DA60C2" w:rsidRPr="009375DC" w:rsidRDefault="00DA60C2" w:rsidP="00436FCB">
            <w:pPr>
              <w:rPr>
                <w:sz w:val="20"/>
                <w:szCs w:val="20"/>
              </w:rPr>
            </w:pPr>
            <w:r w:rsidRPr="009375DC">
              <w:rPr>
                <w:sz w:val="20"/>
                <w:szCs w:val="20"/>
              </w:rPr>
              <w:t xml:space="preserve">Have the proposed changes been discussed with </w:t>
            </w:r>
            <w:r w:rsidR="00413114">
              <w:rPr>
                <w:sz w:val="20"/>
                <w:szCs w:val="20"/>
              </w:rPr>
              <w:t>other schools</w:t>
            </w:r>
            <w:r w:rsidRPr="009375DC">
              <w:rPr>
                <w:sz w:val="20"/>
                <w:szCs w:val="20"/>
              </w:rPr>
              <w:t>?</w:t>
            </w:r>
          </w:p>
          <w:p w:rsidR="00DA60C2" w:rsidRPr="009375DC" w:rsidRDefault="00DA60C2" w:rsidP="00DA60C2">
            <w:pPr>
              <w:rPr>
                <w:sz w:val="20"/>
                <w:szCs w:val="20"/>
              </w:rPr>
            </w:pPr>
          </w:p>
        </w:tc>
        <w:tc>
          <w:tcPr>
            <w:tcW w:w="8730" w:type="dxa"/>
            <w:gridSpan w:val="2"/>
          </w:tcPr>
          <w:p w:rsidR="00DA60C2" w:rsidRPr="009B37D7" w:rsidRDefault="00DA60C2" w:rsidP="00436FCB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If so, please describe and show plan;</w:t>
            </w:r>
          </w:p>
        </w:tc>
      </w:tr>
      <w:tr w:rsidR="00DE1986" w:rsidRPr="009B37D7" w:rsidTr="00DE1986">
        <w:trPr>
          <w:trHeight w:val="263"/>
        </w:trPr>
        <w:tc>
          <w:tcPr>
            <w:tcW w:w="131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0D4C" w:rsidRPr="00202FAA" w:rsidRDefault="00DE1986" w:rsidP="00735350">
            <w:pPr>
              <w:rPr>
                <w:b/>
                <w:sz w:val="20"/>
                <w:szCs w:val="20"/>
              </w:rPr>
            </w:pPr>
            <w:r w:rsidRPr="00202FAA">
              <w:rPr>
                <w:b/>
                <w:sz w:val="20"/>
                <w:szCs w:val="20"/>
              </w:rPr>
              <w:t xml:space="preserve">Impact on other college departments, checkbox for planning (attach </w:t>
            </w:r>
            <w:r w:rsidR="00735350" w:rsidRPr="00202FAA">
              <w:rPr>
                <w:b/>
                <w:sz w:val="20"/>
                <w:szCs w:val="20"/>
              </w:rPr>
              <w:t xml:space="preserve">additional </w:t>
            </w:r>
            <w:r w:rsidRPr="00202FAA">
              <w:rPr>
                <w:b/>
                <w:sz w:val="20"/>
                <w:szCs w:val="20"/>
              </w:rPr>
              <w:t>documentation</w:t>
            </w:r>
            <w:r w:rsidR="00735350" w:rsidRPr="00202FAA">
              <w:rPr>
                <w:b/>
                <w:sz w:val="20"/>
                <w:szCs w:val="20"/>
              </w:rPr>
              <w:t xml:space="preserve"> if required</w:t>
            </w:r>
            <w:r w:rsidRPr="00202FAA">
              <w:rPr>
                <w:b/>
                <w:sz w:val="20"/>
                <w:szCs w:val="20"/>
              </w:rPr>
              <w:t>)</w:t>
            </w:r>
          </w:p>
        </w:tc>
      </w:tr>
      <w:tr w:rsidR="00DE1986" w:rsidRPr="009B37D7" w:rsidTr="00DE1986">
        <w:trPr>
          <w:trHeight w:val="780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0D4C" w:rsidRPr="00202FAA" w:rsidRDefault="009E0D4C" w:rsidP="00DA60C2">
            <w:pPr>
              <w:rPr>
                <w:sz w:val="20"/>
                <w:szCs w:val="20"/>
              </w:rPr>
            </w:pPr>
          </w:p>
          <w:p w:rsidR="00DE1986" w:rsidRPr="00202FAA" w:rsidRDefault="00D75F12" w:rsidP="00DA60C2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5219265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D4C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0D4C" w:rsidRPr="00202FAA">
              <w:rPr>
                <w:sz w:val="20"/>
                <w:szCs w:val="20"/>
              </w:rPr>
              <w:t xml:space="preserve"> </w:t>
            </w:r>
            <w:r w:rsidR="00DE1986" w:rsidRPr="00202FAA">
              <w:rPr>
                <w:sz w:val="20"/>
                <w:szCs w:val="20"/>
              </w:rPr>
              <w:t>Communications and Marketing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981242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rFonts w:eastAsia="MS Gothic"/>
                <w:sz w:val="20"/>
                <w:szCs w:val="20"/>
              </w:rPr>
              <w:t xml:space="preserve"> Website changes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496804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rFonts w:eastAsia="MS Gothic"/>
                <w:sz w:val="20"/>
                <w:szCs w:val="20"/>
              </w:rPr>
              <w:t xml:space="preserve"> Program card changes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0732745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rFonts w:eastAsia="MS Gothic"/>
                <w:sz w:val="20"/>
                <w:szCs w:val="20"/>
              </w:rPr>
              <w:t xml:space="preserve"> Other</w:t>
            </w:r>
          </w:p>
          <w:p w:rsidR="00DE1986" w:rsidRPr="00202FAA" w:rsidRDefault="00DE1986" w:rsidP="00DA60C2">
            <w:pPr>
              <w:rPr>
                <w:sz w:val="20"/>
                <w:szCs w:val="20"/>
              </w:rPr>
            </w:pPr>
          </w:p>
          <w:p w:rsidR="00DE1986" w:rsidRPr="00202FAA" w:rsidRDefault="00D75F12" w:rsidP="00DA60C2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5297166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sz w:val="20"/>
                <w:szCs w:val="20"/>
              </w:rPr>
              <w:t xml:space="preserve"> Coop Office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9489328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rFonts w:eastAsia="MS Gothic"/>
                <w:sz w:val="20"/>
                <w:szCs w:val="20"/>
              </w:rPr>
              <w:t xml:space="preserve"> Coop Form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647792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rFonts w:eastAsia="MS Gothic"/>
                <w:sz w:val="20"/>
                <w:szCs w:val="20"/>
              </w:rPr>
              <w:t xml:space="preserve"> New Program of Study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547749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D4C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rFonts w:eastAsia="MS Gothic"/>
                <w:sz w:val="20"/>
                <w:szCs w:val="20"/>
              </w:rPr>
              <w:t xml:space="preserve"> Other</w:t>
            </w:r>
          </w:p>
          <w:p w:rsidR="00DE1986" w:rsidRPr="00202FAA" w:rsidRDefault="00DE1986" w:rsidP="00DA60C2">
            <w:pPr>
              <w:rPr>
                <w:sz w:val="20"/>
                <w:szCs w:val="20"/>
              </w:rPr>
            </w:pPr>
          </w:p>
          <w:p w:rsidR="009375DC" w:rsidRPr="00202FAA" w:rsidRDefault="00D75F12" w:rsidP="009375DC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6762561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sz w:val="20"/>
                <w:szCs w:val="20"/>
              </w:rPr>
              <w:t xml:space="preserve"> Admissions and Recruitment</w:t>
            </w:r>
          </w:p>
          <w:p w:rsidR="009375DC" w:rsidRPr="00202FAA" w:rsidRDefault="00D75F12" w:rsidP="009375DC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9693946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Website changes</w:t>
            </w:r>
          </w:p>
          <w:p w:rsidR="009375DC" w:rsidRPr="00202FAA" w:rsidRDefault="00D75F12" w:rsidP="009375DC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7372187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Other</w:t>
            </w:r>
          </w:p>
          <w:p w:rsidR="00DE1986" w:rsidRPr="00202FAA" w:rsidRDefault="00DE1986" w:rsidP="009375DC">
            <w:pPr>
              <w:rPr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986" w:rsidRPr="00202FAA" w:rsidRDefault="00DE1986">
            <w:pPr>
              <w:rPr>
                <w:sz w:val="20"/>
                <w:szCs w:val="20"/>
              </w:rPr>
            </w:pPr>
          </w:p>
          <w:p w:rsidR="009375DC" w:rsidRPr="00202FAA" w:rsidRDefault="00D75F12" w:rsidP="009375DC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6474060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sz w:val="20"/>
                <w:szCs w:val="20"/>
              </w:rPr>
              <w:t xml:space="preserve"> Space</w:t>
            </w:r>
          </w:p>
          <w:p w:rsidR="009375DC" w:rsidRPr="00202FAA" w:rsidRDefault="00D75F12" w:rsidP="009375DC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580201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Classroom</w:t>
            </w:r>
          </w:p>
          <w:p w:rsidR="009375DC" w:rsidRPr="00202FAA" w:rsidRDefault="00D75F12" w:rsidP="009375DC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2099402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Lab</w:t>
            </w:r>
          </w:p>
          <w:p w:rsidR="009375DC" w:rsidRPr="00202FAA" w:rsidRDefault="00D75F12" w:rsidP="009375DC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570331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Other</w:t>
            </w:r>
          </w:p>
          <w:p w:rsidR="009375DC" w:rsidRPr="00202FAA" w:rsidRDefault="009375DC" w:rsidP="00436FCB">
            <w:pPr>
              <w:rPr>
                <w:sz w:val="20"/>
                <w:szCs w:val="20"/>
              </w:rPr>
            </w:pPr>
          </w:p>
          <w:p w:rsidR="00DE1986" w:rsidRPr="00202FAA" w:rsidRDefault="00D75F12" w:rsidP="00DE1986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369508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sz w:val="20"/>
                <w:szCs w:val="20"/>
              </w:rPr>
              <w:t xml:space="preserve"> </w:t>
            </w:r>
            <w:r w:rsidR="009E0D4C" w:rsidRPr="00202FAA">
              <w:rPr>
                <w:sz w:val="20"/>
                <w:szCs w:val="20"/>
              </w:rPr>
              <w:t>Budget</w:t>
            </w:r>
            <w:r w:rsidR="009375DC" w:rsidRPr="00202FAA">
              <w:rPr>
                <w:sz w:val="20"/>
                <w:szCs w:val="20"/>
              </w:rPr>
              <w:t>/</w:t>
            </w:r>
            <w:r w:rsidR="00202FAA" w:rsidRPr="00202FAA">
              <w:rPr>
                <w:sz w:val="20"/>
                <w:szCs w:val="20"/>
              </w:rPr>
              <w:t>Finance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88211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rFonts w:eastAsia="MS Gothic"/>
                <w:sz w:val="20"/>
                <w:szCs w:val="20"/>
              </w:rPr>
              <w:t xml:space="preserve"> </w:t>
            </w:r>
            <w:r w:rsidR="009E0D4C" w:rsidRPr="00202FAA">
              <w:rPr>
                <w:rFonts w:eastAsia="MS Gothic"/>
                <w:sz w:val="20"/>
                <w:szCs w:val="20"/>
              </w:rPr>
              <w:t>Capital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917952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Staffing</w:t>
            </w:r>
          </w:p>
          <w:p w:rsidR="00DE1986" w:rsidRPr="00202FAA" w:rsidRDefault="00D75F12" w:rsidP="00DE1986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957479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986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986" w:rsidRPr="00202FAA">
              <w:rPr>
                <w:rFonts w:eastAsia="MS Gothic"/>
                <w:sz w:val="20"/>
                <w:szCs w:val="20"/>
              </w:rPr>
              <w:t xml:space="preserve"> Other</w:t>
            </w:r>
          </w:p>
          <w:p w:rsidR="00DE1986" w:rsidRPr="00202FAA" w:rsidRDefault="00DE1986" w:rsidP="00436FCB">
            <w:pPr>
              <w:rPr>
                <w:sz w:val="20"/>
                <w:szCs w:val="20"/>
              </w:rPr>
            </w:pPr>
          </w:p>
          <w:p w:rsidR="009375DC" w:rsidRPr="00202FAA" w:rsidRDefault="00D75F12" w:rsidP="009375DC">
            <w:pPr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757051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</w:t>
            </w:r>
            <w:r w:rsidR="009375DC" w:rsidRPr="00202FAA">
              <w:rPr>
                <w:sz w:val="20"/>
                <w:szCs w:val="20"/>
              </w:rPr>
              <w:t>Human Resources</w:t>
            </w:r>
          </w:p>
          <w:p w:rsidR="009375DC" w:rsidRPr="00202FAA" w:rsidRDefault="00D75F12" w:rsidP="009375DC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2626020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Hire needed</w:t>
            </w:r>
          </w:p>
          <w:p w:rsidR="009375DC" w:rsidRPr="00202FAA" w:rsidRDefault="00D75F12" w:rsidP="009375DC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727765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rFonts w:eastAsia="MS Gothic"/>
                <w:sz w:val="20"/>
                <w:szCs w:val="20"/>
              </w:rPr>
              <w:t xml:space="preserve"> Other</w:t>
            </w:r>
          </w:p>
          <w:p w:rsidR="009375DC" w:rsidRPr="00202FAA" w:rsidRDefault="009375DC" w:rsidP="00436FCB">
            <w:pPr>
              <w:rPr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DC" w:rsidRPr="00202FAA" w:rsidRDefault="009375DC" w:rsidP="009375DC">
            <w:pPr>
              <w:rPr>
                <w:sz w:val="20"/>
                <w:szCs w:val="20"/>
              </w:rPr>
            </w:pPr>
          </w:p>
          <w:p w:rsidR="009375DC" w:rsidRPr="00202FAA" w:rsidRDefault="00D75F12" w:rsidP="009375DC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109845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AA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FAA" w:rsidRPr="00202FAA">
              <w:rPr>
                <w:sz w:val="20"/>
                <w:szCs w:val="20"/>
              </w:rPr>
              <w:t xml:space="preserve"> Student Information Systems</w:t>
            </w:r>
          </w:p>
          <w:p w:rsidR="00202FAA" w:rsidRPr="00202FAA" w:rsidRDefault="00D75F12" w:rsidP="00202FAA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79230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AA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2FAA" w:rsidRPr="00202FAA">
              <w:rPr>
                <w:rFonts w:eastAsia="MS Gothic"/>
                <w:sz w:val="20"/>
                <w:szCs w:val="20"/>
              </w:rPr>
              <w:t xml:space="preserve"> POS Changes</w:t>
            </w:r>
          </w:p>
          <w:p w:rsidR="00202FAA" w:rsidRPr="00202FAA" w:rsidRDefault="00D75F12" w:rsidP="00202FAA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2254928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AA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2FAA" w:rsidRPr="00202FAA">
              <w:rPr>
                <w:rFonts w:eastAsia="MS Gothic"/>
                <w:sz w:val="20"/>
                <w:szCs w:val="20"/>
              </w:rPr>
              <w:t xml:space="preserve"> Other</w:t>
            </w:r>
          </w:p>
          <w:p w:rsidR="00202FAA" w:rsidRPr="00202FAA" w:rsidRDefault="00202FAA" w:rsidP="009375DC">
            <w:pPr>
              <w:rPr>
                <w:sz w:val="20"/>
                <w:szCs w:val="20"/>
              </w:rPr>
            </w:pPr>
          </w:p>
          <w:p w:rsidR="00202FAA" w:rsidRPr="00202FAA" w:rsidRDefault="00D75F12" w:rsidP="00202FAA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7523594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AA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FAA" w:rsidRPr="00202FAA">
              <w:rPr>
                <w:sz w:val="20"/>
                <w:szCs w:val="20"/>
              </w:rPr>
              <w:t xml:space="preserve"> C.A.F.E.</w:t>
            </w:r>
          </w:p>
          <w:p w:rsidR="00202FAA" w:rsidRPr="00202FAA" w:rsidRDefault="00D75F12" w:rsidP="00202FAA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19970615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AA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2FAA" w:rsidRPr="00202FAA">
              <w:rPr>
                <w:rFonts w:eastAsia="MS Gothic"/>
                <w:sz w:val="20"/>
                <w:szCs w:val="20"/>
              </w:rPr>
              <w:t xml:space="preserve"> PLOR </w:t>
            </w:r>
          </w:p>
          <w:p w:rsidR="00202FAA" w:rsidRPr="00202FAA" w:rsidRDefault="00D75F12" w:rsidP="00202FAA">
            <w:pPr>
              <w:ind w:left="720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20534220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AA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2FAA" w:rsidRPr="00202FAA">
              <w:rPr>
                <w:rFonts w:eastAsia="MS Gothic"/>
                <w:sz w:val="20"/>
                <w:szCs w:val="20"/>
              </w:rPr>
              <w:t xml:space="preserve"> Other</w:t>
            </w:r>
          </w:p>
          <w:p w:rsidR="00202FAA" w:rsidRPr="00202FAA" w:rsidRDefault="00202FAA" w:rsidP="009375DC">
            <w:pPr>
              <w:rPr>
                <w:sz w:val="20"/>
                <w:szCs w:val="20"/>
              </w:rPr>
            </w:pPr>
          </w:p>
          <w:p w:rsidR="00202FAA" w:rsidRPr="00202FAA" w:rsidRDefault="00D75F12" w:rsidP="00202FAA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6104028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AA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2FAA" w:rsidRPr="00202FAA">
              <w:rPr>
                <w:sz w:val="20"/>
                <w:szCs w:val="20"/>
              </w:rPr>
              <w:t xml:space="preserve"> Scheduling</w:t>
            </w:r>
          </w:p>
          <w:p w:rsidR="00202FAA" w:rsidRPr="00202FAA" w:rsidRDefault="00202FAA" w:rsidP="00202FAA">
            <w:pPr>
              <w:rPr>
                <w:sz w:val="20"/>
                <w:szCs w:val="20"/>
              </w:rPr>
            </w:pPr>
          </w:p>
          <w:p w:rsidR="00202FAA" w:rsidRPr="00202FAA" w:rsidRDefault="00D75F12" w:rsidP="00202FAA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11300821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FAA" w:rsidRPr="00202F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2FAA" w:rsidRPr="00202FAA">
              <w:rPr>
                <w:sz w:val="20"/>
                <w:szCs w:val="20"/>
              </w:rPr>
              <w:t xml:space="preserve"> OSAP</w:t>
            </w:r>
          </w:p>
          <w:p w:rsidR="009375DC" w:rsidRPr="00202FAA" w:rsidRDefault="009375DC" w:rsidP="009375DC">
            <w:pPr>
              <w:rPr>
                <w:sz w:val="20"/>
                <w:szCs w:val="20"/>
              </w:rPr>
            </w:pPr>
          </w:p>
          <w:p w:rsidR="009375DC" w:rsidRPr="00202FAA" w:rsidRDefault="00D75F12" w:rsidP="009375DC">
            <w:pPr>
              <w:rPr>
                <w:sz w:val="20"/>
                <w:szCs w:val="20"/>
              </w:rPr>
            </w:pPr>
            <w:sdt>
              <w:sdtPr>
                <w:rPr>
                  <w:rFonts w:eastAsia="MS Gothic"/>
                  <w:sz w:val="20"/>
                  <w:szCs w:val="20"/>
                </w:rPr>
                <w:id w:val="-351275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DC" w:rsidRPr="00202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75DC" w:rsidRPr="00202FAA">
              <w:rPr>
                <w:sz w:val="20"/>
                <w:szCs w:val="20"/>
              </w:rPr>
              <w:t xml:space="preserve"> Library</w:t>
            </w:r>
          </w:p>
          <w:p w:rsidR="009375DC" w:rsidRPr="00202FAA" w:rsidRDefault="009375DC" w:rsidP="009375DC">
            <w:pPr>
              <w:rPr>
                <w:sz w:val="20"/>
                <w:szCs w:val="20"/>
              </w:rPr>
            </w:pPr>
          </w:p>
        </w:tc>
      </w:tr>
    </w:tbl>
    <w:p w:rsidR="00DE1986" w:rsidRDefault="002135F5">
      <w:pPr>
        <w:rPr>
          <w:b/>
          <w:sz w:val="20"/>
          <w:szCs w:val="20"/>
        </w:rPr>
      </w:pPr>
      <w:r w:rsidRPr="009B37D7">
        <w:rPr>
          <w:b/>
          <w:sz w:val="20"/>
          <w:szCs w:val="20"/>
        </w:rPr>
        <w:br/>
      </w:r>
    </w:p>
    <w:p w:rsidR="000E2017" w:rsidRPr="009B37D7" w:rsidRDefault="000E2017">
      <w:pPr>
        <w:rPr>
          <w:b/>
          <w:sz w:val="20"/>
          <w:szCs w:val="20"/>
        </w:rPr>
      </w:pPr>
      <w:r w:rsidRPr="009B37D7">
        <w:rPr>
          <w:b/>
          <w:sz w:val="20"/>
          <w:szCs w:val="20"/>
        </w:rPr>
        <w:t>Signatures:</w:t>
      </w:r>
    </w:p>
    <w:tbl>
      <w:tblPr>
        <w:tblStyle w:val="TableGrid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19"/>
        <w:gridCol w:w="6804"/>
        <w:gridCol w:w="2410"/>
      </w:tblGrid>
      <w:tr w:rsidR="00602EC9" w:rsidRPr="009B37D7" w:rsidTr="00826A33">
        <w:tc>
          <w:tcPr>
            <w:tcW w:w="4219" w:type="dxa"/>
            <w:shd w:val="clear" w:color="auto" w:fill="D9D9D9" w:themeFill="background1" w:themeFillShade="D9"/>
          </w:tcPr>
          <w:p w:rsidR="00602EC9" w:rsidRPr="009B37D7" w:rsidRDefault="00602EC9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Executive/Associate Dean Name: </w:t>
            </w:r>
          </w:p>
          <w:p w:rsidR="00602EC9" w:rsidRPr="009B37D7" w:rsidRDefault="00602EC9" w:rsidP="00BE5460">
            <w:pPr>
              <w:rPr>
                <w:sz w:val="20"/>
                <w:szCs w:val="20"/>
              </w:rPr>
            </w:pPr>
          </w:p>
          <w:p w:rsidR="00602EC9" w:rsidRPr="009B37D7" w:rsidRDefault="00602EC9" w:rsidP="00BE546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602EC9" w:rsidRPr="009B37D7" w:rsidRDefault="00602EC9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02EC9" w:rsidRPr="009B37D7" w:rsidRDefault="00602EC9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Date</w:t>
            </w:r>
          </w:p>
        </w:tc>
      </w:tr>
      <w:tr w:rsidR="00EE08C7" w:rsidRPr="009B37D7" w:rsidTr="00826A33">
        <w:tc>
          <w:tcPr>
            <w:tcW w:w="4219" w:type="dxa"/>
            <w:shd w:val="clear" w:color="auto" w:fill="D9D9D9" w:themeFill="background1" w:themeFillShade="D9"/>
          </w:tcPr>
          <w:p w:rsidR="00EE08C7" w:rsidRPr="009B37D7" w:rsidRDefault="00602EC9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Vice-President, Academic:</w:t>
            </w:r>
          </w:p>
          <w:p w:rsidR="00EE08C7" w:rsidRPr="009B37D7" w:rsidRDefault="00EE08C7" w:rsidP="00BE546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EE08C7" w:rsidRPr="009B37D7" w:rsidRDefault="00EE08C7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Signature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E08C7" w:rsidRPr="009B37D7" w:rsidRDefault="00EE08C7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Date</w:t>
            </w:r>
          </w:p>
          <w:p w:rsidR="00EE08C7" w:rsidRPr="009B37D7" w:rsidRDefault="00EE08C7" w:rsidP="00BE5460">
            <w:pPr>
              <w:rPr>
                <w:sz w:val="20"/>
                <w:szCs w:val="20"/>
              </w:rPr>
            </w:pPr>
          </w:p>
          <w:p w:rsidR="00EE08C7" w:rsidRPr="009B37D7" w:rsidRDefault="00EE08C7" w:rsidP="00BE5460">
            <w:pPr>
              <w:rPr>
                <w:sz w:val="20"/>
                <w:szCs w:val="20"/>
              </w:rPr>
            </w:pPr>
          </w:p>
        </w:tc>
      </w:tr>
      <w:tr w:rsidR="00CC48D3" w:rsidRPr="009B37D7" w:rsidTr="00826A33">
        <w:tc>
          <w:tcPr>
            <w:tcW w:w="4219" w:type="dxa"/>
            <w:shd w:val="clear" w:color="auto" w:fill="D9D9D9" w:themeFill="background1" w:themeFillShade="D9"/>
          </w:tcPr>
          <w:p w:rsidR="00CC48D3" w:rsidRPr="009B37D7" w:rsidRDefault="00CC48D3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Director, Reporting &amp; Student Information Systems: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CC48D3" w:rsidRPr="009B37D7" w:rsidRDefault="00CC48D3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Signature</w:t>
            </w:r>
          </w:p>
          <w:p w:rsidR="00CC48D3" w:rsidRPr="009B37D7" w:rsidRDefault="00CC48D3" w:rsidP="00BE5460">
            <w:pPr>
              <w:rPr>
                <w:sz w:val="20"/>
                <w:szCs w:val="20"/>
              </w:rPr>
            </w:pPr>
          </w:p>
          <w:p w:rsidR="00CC48D3" w:rsidRPr="009B37D7" w:rsidRDefault="00CC48D3" w:rsidP="00BE546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CC48D3" w:rsidRPr="009B37D7" w:rsidRDefault="00CC48D3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Date</w:t>
            </w:r>
          </w:p>
        </w:tc>
      </w:tr>
      <w:tr w:rsidR="006C1150" w:rsidRPr="009B37D7" w:rsidTr="00826A33">
        <w:tc>
          <w:tcPr>
            <w:tcW w:w="4219" w:type="dxa"/>
            <w:shd w:val="clear" w:color="auto" w:fill="D9D9D9" w:themeFill="background1" w:themeFillShade="D9"/>
          </w:tcPr>
          <w:p w:rsidR="007043C3" w:rsidRPr="009B37D7" w:rsidRDefault="007043C3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Internal Review:</w:t>
            </w:r>
          </w:p>
          <w:p w:rsidR="006C1150" w:rsidRPr="009B37D7" w:rsidRDefault="006C1150" w:rsidP="007043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Boa</w:t>
            </w:r>
            <w:r w:rsidR="007043C3" w:rsidRPr="009B37D7">
              <w:rPr>
                <w:sz w:val="20"/>
                <w:szCs w:val="20"/>
              </w:rPr>
              <w:t xml:space="preserve">rd of Governors </w:t>
            </w:r>
            <w:r w:rsidR="00927CA0" w:rsidRPr="009B37D7">
              <w:rPr>
                <w:sz w:val="20"/>
                <w:szCs w:val="20"/>
              </w:rPr>
              <w:br/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6C1150" w:rsidRPr="009B37D7" w:rsidRDefault="006C1150" w:rsidP="00BE546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C1150" w:rsidRPr="009B37D7" w:rsidRDefault="005664C1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Final decision by VPA:</w:t>
            </w:r>
          </w:p>
        </w:tc>
      </w:tr>
      <w:tr w:rsidR="006C1150" w:rsidRPr="009B37D7" w:rsidTr="00826A33">
        <w:tc>
          <w:tcPr>
            <w:tcW w:w="4219" w:type="dxa"/>
            <w:shd w:val="clear" w:color="auto" w:fill="D9D9D9" w:themeFill="background1" w:themeFillShade="D9"/>
          </w:tcPr>
          <w:p w:rsidR="007043C3" w:rsidRPr="009B37D7" w:rsidRDefault="007043C3" w:rsidP="007043C3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External Review/Approval:</w:t>
            </w:r>
          </w:p>
          <w:p w:rsidR="007043C3" w:rsidRPr="009B37D7" w:rsidRDefault="007043C3" w:rsidP="007043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Credential Validation Services (CVS)</w:t>
            </w:r>
          </w:p>
          <w:p w:rsidR="006C1150" w:rsidRPr="009B37D7" w:rsidRDefault="007043C3" w:rsidP="00296C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 xml:space="preserve">Ministry </w:t>
            </w:r>
            <w:r w:rsidR="00800FBE" w:rsidRPr="009B37D7">
              <w:rPr>
                <w:sz w:val="20"/>
                <w:szCs w:val="20"/>
              </w:rPr>
              <w:t xml:space="preserve">of </w:t>
            </w:r>
            <w:r w:rsidR="00296CAF">
              <w:rPr>
                <w:sz w:val="20"/>
                <w:szCs w:val="20"/>
              </w:rPr>
              <w:t>Colleges and Universities (MCU)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6C1150" w:rsidRPr="009B37D7" w:rsidRDefault="006C1150" w:rsidP="00BE546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6C1150" w:rsidRPr="009B37D7" w:rsidRDefault="005664C1" w:rsidP="00BE5460">
            <w:pPr>
              <w:rPr>
                <w:sz w:val="20"/>
                <w:szCs w:val="20"/>
              </w:rPr>
            </w:pPr>
            <w:r w:rsidRPr="009B37D7">
              <w:rPr>
                <w:sz w:val="20"/>
                <w:szCs w:val="20"/>
              </w:rPr>
              <w:t>Final decision by VPA:</w:t>
            </w:r>
          </w:p>
        </w:tc>
      </w:tr>
    </w:tbl>
    <w:p w:rsidR="00602EC9" w:rsidRPr="009B37D7" w:rsidRDefault="00602EC9" w:rsidP="0079001A">
      <w:pPr>
        <w:rPr>
          <w:b/>
          <w:sz w:val="20"/>
          <w:szCs w:val="20"/>
        </w:rPr>
      </w:pPr>
      <w:bookmarkStart w:id="0" w:name="_GoBack"/>
      <w:bookmarkEnd w:id="0"/>
    </w:p>
    <w:sectPr w:rsidR="00602EC9" w:rsidRPr="009B37D7" w:rsidSect="00F23DEE">
      <w:headerReference w:type="default" r:id="rId9"/>
      <w:footerReference w:type="default" r:id="rId10"/>
      <w:pgSz w:w="15840" w:h="12240" w:orient="landscape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15" w:rsidRDefault="009B3115" w:rsidP="005664C1">
      <w:pPr>
        <w:spacing w:after="0" w:line="240" w:lineRule="auto"/>
      </w:pPr>
      <w:r>
        <w:separator/>
      </w:r>
    </w:p>
  </w:endnote>
  <w:endnote w:type="continuationSeparator" w:id="0">
    <w:p w:rsidR="009B3115" w:rsidRDefault="009B3115" w:rsidP="0056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28" w:rsidRDefault="00533028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 w:rsidR="00E0650E">
      <w:t>09</w:t>
    </w:r>
    <w:r w:rsidR="00DA60C2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15" w:rsidRDefault="009B3115" w:rsidP="005664C1">
      <w:pPr>
        <w:spacing w:after="0" w:line="240" w:lineRule="auto"/>
      </w:pPr>
      <w:r>
        <w:separator/>
      </w:r>
    </w:p>
  </w:footnote>
  <w:footnote w:type="continuationSeparator" w:id="0">
    <w:p w:rsidR="009B3115" w:rsidRDefault="009B3115" w:rsidP="0056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F4" w:rsidRPr="00417A6A" w:rsidRDefault="008808B0" w:rsidP="002C61F4">
    <w:pPr>
      <w:pStyle w:val="Header"/>
      <w:jc w:val="center"/>
      <w:rPr>
        <w:b/>
        <w:sz w:val="18"/>
        <w:szCs w:val="18"/>
      </w:rPr>
    </w:pPr>
    <w:r w:rsidRPr="00417A6A">
      <w:rPr>
        <w:noProof/>
        <w:sz w:val="30"/>
        <w:szCs w:val="30"/>
        <w:lang w:eastAsia="en-CA"/>
      </w:rPr>
      <w:drawing>
        <wp:anchor distT="0" distB="0" distL="114300" distR="114300" simplePos="0" relativeHeight="251659264" behindDoc="0" locked="0" layoutInCell="1" allowOverlap="1" wp14:anchorId="7AD56170" wp14:editId="6707FFBE">
          <wp:simplePos x="0" y="0"/>
          <wp:positionH relativeFrom="page">
            <wp:posOffset>396240</wp:posOffset>
          </wp:positionH>
          <wp:positionV relativeFrom="paragraph">
            <wp:posOffset>-286385</wp:posOffset>
          </wp:positionV>
          <wp:extent cx="1234440" cy="512064"/>
          <wp:effectExtent l="0" t="0" r="381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A6A">
      <w:rPr>
        <w:b/>
        <w:sz w:val="30"/>
        <w:szCs w:val="30"/>
      </w:rPr>
      <w:t>Appendix B</w:t>
    </w:r>
    <w:r w:rsidR="00417A6A" w:rsidRPr="00417A6A">
      <w:rPr>
        <w:b/>
        <w:sz w:val="30"/>
        <w:szCs w:val="30"/>
      </w:rPr>
      <w:t>: Major Program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38EC"/>
    <w:multiLevelType w:val="hybridMultilevel"/>
    <w:tmpl w:val="3BDCC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5D5E"/>
    <w:multiLevelType w:val="hybridMultilevel"/>
    <w:tmpl w:val="3BDCC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3803"/>
    <w:multiLevelType w:val="hybridMultilevel"/>
    <w:tmpl w:val="F440FB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EA7080">
      <w:start w:val="29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43CAD"/>
    <w:multiLevelType w:val="hybridMultilevel"/>
    <w:tmpl w:val="D870B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24261"/>
    <w:multiLevelType w:val="hybridMultilevel"/>
    <w:tmpl w:val="80D622D2"/>
    <w:lvl w:ilvl="0" w:tplc="97EA7080">
      <w:start w:val="29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7EA7080">
      <w:start w:val="29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F687C"/>
    <w:multiLevelType w:val="hybridMultilevel"/>
    <w:tmpl w:val="80F6C40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768D5"/>
    <w:multiLevelType w:val="hybridMultilevel"/>
    <w:tmpl w:val="0CDEFD72"/>
    <w:lvl w:ilvl="0" w:tplc="97EA7080">
      <w:start w:val="29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50"/>
    <w:rsid w:val="00015DD9"/>
    <w:rsid w:val="00023C42"/>
    <w:rsid w:val="00024F00"/>
    <w:rsid w:val="000A05C9"/>
    <w:rsid w:val="000A126B"/>
    <w:rsid w:val="000B30D0"/>
    <w:rsid w:val="000E2017"/>
    <w:rsid w:val="000E5FAD"/>
    <w:rsid w:val="000E6D99"/>
    <w:rsid w:val="00100601"/>
    <w:rsid w:val="00130B72"/>
    <w:rsid w:val="00147F81"/>
    <w:rsid w:val="00152052"/>
    <w:rsid w:val="001612C5"/>
    <w:rsid w:val="0018325F"/>
    <w:rsid w:val="0019363A"/>
    <w:rsid w:val="001B039B"/>
    <w:rsid w:val="001C658E"/>
    <w:rsid w:val="001D5400"/>
    <w:rsid w:val="001E5B94"/>
    <w:rsid w:val="001F3EDB"/>
    <w:rsid w:val="00202FAA"/>
    <w:rsid w:val="002135F5"/>
    <w:rsid w:val="0021792A"/>
    <w:rsid w:val="00232597"/>
    <w:rsid w:val="00255D5A"/>
    <w:rsid w:val="00257005"/>
    <w:rsid w:val="00296CAF"/>
    <w:rsid w:val="002C61F4"/>
    <w:rsid w:val="00300DC0"/>
    <w:rsid w:val="003160AB"/>
    <w:rsid w:val="00324241"/>
    <w:rsid w:val="003265C0"/>
    <w:rsid w:val="003F0EA5"/>
    <w:rsid w:val="00412BE8"/>
    <w:rsid w:val="00413114"/>
    <w:rsid w:val="00417A6A"/>
    <w:rsid w:val="00421F48"/>
    <w:rsid w:val="0044469D"/>
    <w:rsid w:val="00451E81"/>
    <w:rsid w:val="00460116"/>
    <w:rsid w:val="00475C59"/>
    <w:rsid w:val="004975B6"/>
    <w:rsid w:val="004B1FC8"/>
    <w:rsid w:val="0051158B"/>
    <w:rsid w:val="00533028"/>
    <w:rsid w:val="005360EE"/>
    <w:rsid w:val="005419CC"/>
    <w:rsid w:val="00561EAF"/>
    <w:rsid w:val="005664C1"/>
    <w:rsid w:val="0058346E"/>
    <w:rsid w:val="00583FE3"/>
    <w:rsid w:val="005864DC"/>
    <w:rsid w:val="005913AF"/>
    <w:rsid w:val="00592E98"/>
    <w:rsid w:val="005932C8"/>
    <w:rsid w:val="0059716C"/>
    <w:rsid w:val="005A1930"/>
    <w:rsid w:val="005D7F41"/>
    <w:rsid w:val="00602EC9"/>
    <w:rsid w:val="00625E7A"/>
    <w:rsid w:val="006275EA"/>
    <w:rsid w:val="00650115"/>
    <w:rsid w:val="00664D1D"/>
    <w:rsid w:val="0066512F"/>
    <w:rsid w:val="00677781"/>
    <w:rsid w:val="006800BF"/>
    <w:rsid w:val="0068390D"/>
    <w:rsid w:val="006C1150"/>
    <w:rsid w:val="006F47F4"/>
    <w:rsid w:val="007043C3"/>
    <w:rsid w:val="00734ED3"/>
    <w:rsid w:val="00735350"/>
    <w:rsid w:val="00742FF4"/>
    <w:rsid w:val="0079001A"/>
    <w:rsid w:val="007A12AA"/>
    <w:rsid w:val="007B18E8"/>
    <w:rsid w:val="007C11FD"/>
    <w:rsid w:val="007C199D"/>
    <w:rsid w:val="007F337C"/>
    <w:rsid w:val="007F5AF6"/>
    <w:rsid w:val="007F5C64"/>
    <w:rsid w:val="007F6F4C"/>
    <w:rsid w:val="00800FBE"/>
    <w:rsid w:val="00817D65"/>
    <w:rsid w:val="00826A33"/>
    <w:rsid w:val="00831319"/>
    <w:rsid w:val="00857C3C"/>
    <w:rsid w:val="008614FA"/>
    <w:rsid w:val="008717A2"/>
    <w:rsid w:val="008808B0"/>
    <w:rsid w:val="00902859"/>
    <w:rsid w:val="00902937"/>
    <w:rsid w:val="00911B19"/>
    <w:rsid w:val="00927CA0"/>
    <w:rsid w:val="00933DE8"/>
    <w:rsid w:val="009375DC"/>
    <w:rsid w:val="009A2AFA"/>
    <w:rsid w:val="009B3115"/>
    <w:rsid w:val="009B37D7"/>
    <w:rsid w:val="009B558F"/>
    <w:rsid w:val="009C334F"/>
    <w:rsid w:val="009C66C4"/>
    <w:rsid w:val="009D1499"/>
    <w:rsid w:val="009E0D4C"/>
    <w:rsid w:val="00A6552B"/>
    <w:rsid w:val="00A83907"/>
    <w:rsid w:val="00AB21F2"/>
    <w:rsid w:val="00AE225E"/>
    <w:rsid w:val="00AE59A0"/>
    <w:rsid w:val="00B11559"/>
    <w:rsid w:val="00B40E98"/>
    <w:rsid w:val="00B65949"/>
    <w:rsid w:val="00B825EF"/>
    <w:rsid w:val="00BD279E"/>
    <w:rsid w:val="00BE5460"/>
    <w:rsid w:val="00BE591F"/>
    <w:rsid w:val="00BF660E"/>
    <w:rsid w:val="00C26824"/>
    <w:rsid w:val="00C555DE"/>
    <w:rsid w:val="00C671D2"/>
    <w:rsid w:val="00CC1B9C"/>
    <w:rsid w:val="00CC48D3"/>
    <w:rsid w:val="00D41E66"/>
    <w:rsid w:val="00D52133"/>
    <w:rsid w:val="00D67B67"/>
    <w:rsid w:val="00D82F25"/>
    <w:rsid w:val="00D9141F"/>
    <w:rsid w:val="00DA14CD"/>
    <w:rsid w:val="00DA60C2"/>
    <w:rsid w:val="00DD06E0"/>
    <w:rsid w:val="00DE1986"/>
    <w:rsid w:val="00E0650E"/>
    <w:rsid w:val="00E156D5"/>
    <w:rsid w:val="00E470E7"/>
    <w:rsid w:val="00E53764"/>
    <w:rsid w:val="00EC3BB7"/>
    <w:rsid w:val="00EE08C7"/>
    <w:rsid w:val="00F23DEE"/>
    <w:rsid w:val="00F31F05"/>
    <w:rsid w:val="00F53A25"/>
    <w:rsid w:val="00F6096C"/>
    <w:rsid w:val="00F76765"/>
    <w:rsid w:val="00FA24D9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4D42"/>
  <w15:docId w15:val="{28BD491A-7515-4D18-844F-EC652806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50"/>
  </w:style>
  <w:style w:type="paragraph" w:styleId="Heading1">
    <w:name w:val="heading 1"/>
    <w:basedOn w:val="Normal"/>
    <w:next w:val="Normal"/>
    <w:link w:val="Heading1Char"/>
    <w:uiPriority w:val="9"/>
    <w:qFormat/>
    <w:rsid w:val="006C1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5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1150"/>
    <w:pPr>
      <w:ind w:left="720"/>
      <w:contextualSpacing/>
    </w:pPr>
  </w:style>
  <w:style w:type="table" w:styleId="TableGrid">
    <w:name w:val="Table Grid"/>
    <w:basedOn w:val="TableNormal"/>
    <w:uiPriority w:val="59"/>
    <w:rsid w:val="006C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C1"/>
  </w:style>
  <w:style w:type="paragraph" w:styleId="Footer">
    <w:name w:val="footer"/>
    <w:basedOn w:val="Normal"/>
    <w:link w:val="FooterChar"/>
    <w:uiPriority w:val="99"/>
    <w:unhideWhenUsed/>
    <w:rsid w:val="005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C1"/>
  </w:style>
  <w:style w:type="character" w:styleId="Hyperlink">
    <w:name w:val="Hyperlink"/>
    <w:basedOn w:val="DefaultParagraphFont"/>
    <w:uiPriority w:val="99"/>
    <w:unhideWhenUsed/>
    <w:rsid w:val="0051158B"/>
    <w:rPr>
      <w:color w:val="5F5F5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602EC9"/>
    <w:pPr>
      <w:widowControl w:val="0"/>
      <w:spacing w:after="0" w:line="240" w:lineRule="auto"/>
      <w:ind w:left="171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02EC9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Text">
    <w:name w:val="Table Text"/>
    <w:basedOn w:val="Normal"/>
    <w:qFormat/>
    <w:rsid w:val="00650115"/>
    <w:pPr>
      <w:spacing w:before="120" w:after="120" w:line="240" w:lineRule="auto"/>
    </w:pPr>
    <w:rPr>
      <w:rFonts w:ascii="Calibri" w:eastAsia="Times New Roman" w:hAnsi="Calibri" w:cs="Times New Roman"/>
      <w:sz w:val="20"/>
      <w:lang w:eastAsia="en-CA"/>
    </w:rPr>
  </w:style>
  <w:style w:type="paragraph" w:customStyle="1" w:styleId="TableHeading">
    <w:name w:val="Table Heading"/>
    <w:basedOn w:val="TableText"/>
    <w:next w:val="Normal"/>
    <w:qFormat/>
    <w:rsid w:val="00650115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913A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rhamcollege.ca/cafe/academic-quality/program-review-and-renewal/program-chan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CEF3-FD05-4F30-A34C-5BECAB1F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mobilef</dc:creator>
  <cp:lastModifiedBy>Briar Jamieson</cp:lastModifiedBy>
  <cp:revision>2</cp:revision>
  <cp:lastPrinted>2016-07-12T17:46:00Z</cp:lastPrinted>
  <dcterms:created xsi:type="dcterms:W3CDTF">2020-09-16T19:22:00Z</dcterms:created>
  <dcterms:modified xsi:type="dcterms:W3CDTF">2020-09-16T19:22:00Z</dcterms:modified>
</cp:coreProperties>
</file>