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172F" w14:textId="22422939" w:rsidR="004A28CF" w:rsidRPr="000B04C9" w:rsidRDefault="00754918" w:rsidP="00062B16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472B80" wp14:editId="35F40702">
            <wp:simplePos x="0" y="0"/>
            <wp:positionH relativeFrom="column">
              <wp:posOffset>4285615</wp:posOffset>
            </wp:positionH>
            <wp:positionV relativeFrom="paragraph">
              <wp:posOffset>-359410</wp:posOffset>
            </wp:positionV>
            <wp:extent cx="2028825" cy="683874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8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329BD3" w14:textId="3EE29AB1" w:rsidR="004A28CF" w:rsidRPr="000B04C9" w:rsidRDefault="004A28CF" w:rsidP="00062B16">
      <w:pPr>
        <w:spacing w:after="0" w:line="240" w:lineRule="auto"/>
        <w:rPr>
          <w:b/>
          <w:sz w:val="24"/>
          <w:szCs w:val="24"/>
        </w:rPr>
      </w:pPr>
    </w:p>
    <w:p w14:paraId="6B90B168" w14:textId="6C4483BF" w:rsidR="00062B16" w:rsidRPr="000B04C9" w:rsidRDefault="00062B16" w:rsidP="00062B16">
      <w:pPr>
        <w:spacing w:after="0" w:line="240" w:lineRule="auto"/>
        <w:jc w:val="center"/>
        <w:rPr>
          <w:b/>
          <w:sz w:val="44"/>
          <w:szCs w:val="44"/>
        </w:rPr>
      </w:pPr>
    </w:p>
    <w:p w14:paraId="28F2E469" w14:textId="4F3813B5" w:rsidR="00062B16" w:rsidRPr="000B04C9" w:rsidRDefault="00E20C0A" w:rsidP="00062B16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</w:t>
      </w:r>
      <w:r w:rsidR="000538DE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 xml:space="preserve"> – 202</w:t>
      </w:r>
      <w:r w:rsidR="000538DE">
        <w:rPr>
          <w:b/>
          <w:sz w:val="44"/>
          <w:szCs w:val="44"/>
        </w:rPr>
        <w:t>3</w:t>
      </w:r>
    </w:p>
    <w:p w14:paraId="09314CEA" w14:textId="4BB16305" w:rsidR="004A28CF" w:rsidRPr="000B04C9" w:rsidRDefault="005D2AD0" w:rsidP="00062B16">
      <w:pPr>
        <w:spacing w:after="0" w:line="240" w:lineRule="auto"/>
        <w:jc w:val="center"/>
        <w:rPr>
          <w:b/>
          <w:sz w:val="44"/>
          <w:szCs w:val="44"/>
        </w:rPr>
      </w:pPr>
      <w:r w:rsidRPr="000B04C9">
        <w:rPr>
          <w:b/>
          <w:sz w:val="44"/>
          <w:szCs w:val="44"/>
        </w:rPr>
        <w:t xml:space="preserve">Comprehensive </w:t>
      </w:r>
      <w:r w:rsidR="002A7470" w:rsidRPr="000B04C9">
        <w:rPr>
          <w:b/>
          <w:sz w:val="44"/>
          <w:szCs w:val="44"/>
        </w:rPr>
        <w:t>Program Review</w:t>
      </w:r>
    </w:p>
    <w:p w14:paraId="6B47FD61" w14:textId="36274353" w:rsidR="00342CDA" w:rsidRPr="000B04C9" w:rsidRDefault="004A28CF" w:rsidP="002A7470">
      <w:pPr>
        <w:spacing w:after="0" w:line="240" w:lineRule="auto"/>
        <w:jc w:val="center"/>
        <w:rPr>
          <w:sz w:val="44"/>
          <w:szCs w:val="44"/>
        </w:rPr>
      </w:pPr>
      <w:r w:rsidRPr="000B04C9">
        <w:rPr>
          <w:sz w:val="44"/>
          <w:szCs w:val="44"/>
        </w:rPr>
        <w:t>Final Report</w:t>
      </w:r>
      <w:r w:rsidR="002A7470" w:rsidRPr="000B04C9">
        <w:rPr>
          <w:sz w:val="44"/>
          <w:szCs w:val="44"/>
        </w:rPr>
        <w:t xml:space="preserve"> </w:t>
      </w:r>
      <w:r w:rsidR="00342CDA" w:rsidRPr="000B04C9">
        <w:rPr>
          <w:sz w:val="44"/>
          <w:szCs w:val="44"/>
        </w:rPr>
        <w:t>and Recommendations</w:t>
      </w:r>
    </w:p>
    <w:p w14:paraId="49FB9ED9" w14:textId="77777777" w:rsidR="00062B16" w:rsidRPr="000B04C9" w:rsidRDefault="00062B16" w:rsidP="00062B16">
      <w:pPr>
        <w:spacing w:after="0" w:line="240" w:lineRule="auto"/>
        <w:rPr>
          <w:b/>
          <w:sz w:val="24"/>
          <w:szCs w:val="24"/>
        </w:rPr>
      </w:pPr>
    </w:p>
    <w:p w14:paraId="5509CE43" w14:textId="63703578" w:rsidR="004A28CF" w:rsidRPr="000B04C9" w:rsidRDefault="004A28CF" w:rsidP="00845095">
      <w:pPr>
        <w:tabs>
          <w:tab w:val="left" w:pos="720"/>
          <w:tab w:val="right" w:pos="9432"/>
        </w:tabs>
        <w:spacing w:after="0" w:line="240" w:lineRule="auto"/>
        <w:rPr>
          <w:b/>
          <w:sz w:val="24"/>
          <w:szCs w:val="24"/>
        </w:rPr>
      </w:pPr>
      <w:r w:rsidRPr="000B04C9">
        <w:rPr>
          <w:b/>
          <w:sz w:val="24"/>
          <w:szCs w:val="24"/>
        </w:rPr>
        <w:tab/>
      </w:r>
      <w:r w:rsidR="00845095">
        <w:rPr>
          <w:b/>
          <w:sz w:val="24"/>
          <w:szCs w:val="24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5498"/>
      </w:tblGrid>
      <w:tr w:rsidR="00A84193" w:rsidRPr="000B04C9" w14:paraId="097DC0EC" w14:textId="77777777" w:rsidTr="00103943">
        <w:trPr>
          <w:trHeight w:val="789"/>
          <w:jc w:val="center"/>
        </w:trPr>
        <w:tc>
          <w:tcPr>
            <w:tcW w:w="247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FFFFFF" w:themeColor="background1"/>
            </w:tcBorders>
            <w:shd w:val="clear" w:color="auto" w:fill="378A73"/>
            <w:vAlign w:val="center"/>
          </w:tcPr>
          <w:p w14:paraId="0910AB79" w14:textId="77777777" w:rsidR="00A84193" w:rsidRPr="000B04C9" w:rsidRDefault="00A84193" w:rsidP="00103943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0B04C9">
              <w:rPr>
                <w:b/>
                <w:color w:val="FFFFFF" w:themeColor="background1"/>
                <w:sz w:val="32"/>
                <w:szCs w:val="32"/>
              </w:rPr>
              <w:t>Program:</w:t>
            </w:r>
          </w:p>
        </w:tc>
        <w:tc>
          <w:tcPr>
            <w:tcW w:w="5498" w:type="dxa"/>
            <w:tcBorders>
              <w:top w:val="single" w:sz="12" w:space="0" w:color="BFBFBF" w:themeColor="background1" w:themeShade="BF"/>
              <w:left w:val="single" w:sz="12" w:space="0" w:color="FFFFFF" w:themeColor="background1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E7F5F1"/>
            <w:vAlign w:val="center"/>
          </w:tcPr>
          <w:p w14:paraId="5F8EEF43" w14:textId="77777777" w:rsidR="00A84193" w:rsidRPr="000B04C9" w:rsidRDefault="00A84193" w:rsidP="00103943">
            <w:pPr>
              <w:rPr>
                <w:b/>
                <w:sz w:val="32"/>
                <w:szCs w:val="32"/>
              </w:rPr>
            </w:pPr>
          </w:p>
        </w:tc>
      </w:tr>
    </w:tbl>
    <w:p w14:paraId="0C3BE5EE" w14:textId="77777777" w:rsidR="00062B16" w:rsidRPr="000B04C9" w:rsidRDefault="00062B16" w:rsidP="00062B16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2188"/>
        <w:gridCol w:w="3310"/>
      </w:tblGrid>
      <w:tr w:rsidR="000B04C9" w:rsidRPr="000B04C9" w14:paraId="349B6104" w14:textId="77777777" w:rsidTr="00D11E36">
        <w:trPr>
          <w:trHeight w:val="789"/>
          <w:jc w:val="center"/>
        </w:trPr>
        <w:tc>
          <w:tcPr>
            <w:tcW w:w="247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FFFFFF" w:themeColor="background1"/>
            </w:tcBorders>
            <w:shd w:val="clear" w:color="auto" w:fill="378A73"/>
            <w:vAlign w:val="center"/>
          </w:tcPr>
          <w:p w14:paraId="575DA239" w14:textId="3558E11E" w:rsidR="00EC7861" w:rsidRPr="000B04C9" w:rsidRDefault="000538DE" w:rsidP="00062B16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Faculty</w:t>
            </w:r>
            <w:r w:rsidR="00EC7861" w:rsidRPr="000B04C9">
              <w:rPr>
                <w:b/>
                <w:color w:val="FFFFFF" w:themeColor="background1"/>
                <w:sz w:val="32"/>
                <w:szCs w:val="32"/>
              </w:rPr>
              <w:t>:</w:t>
            </w:r>
          </w:p>
        </w:tc>
        <w:tc>
          <w:tcPr>
            <w:tcW w:w="5498" w:type="dxa"/>
            <w:gridSpan w:val="2"/>
            <w:tcBorders>
              <w:top w:val="single" w:sz="12" w:space="0" w:color="BFBFBF" w:themeColor="background1" w:themeShade="BF"/>
              <w:left w:val="single" w:sz="12" w:space="0" w:color="FFFFFF" w:themeColor="background1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E7F5F1"/>
            <w:vAlign w:val="center"/>
          </w:tcPr>
          <w:p w14:paraId="3E253628" w14:textId="77777777" w:rsidR="00EC7861" w:rsidRPr="000B04C9" w:rsidRDefault="00EC7861" w:rsidP="00062B16">
            <w:pPr>
              <w:rPr>
                <w:b/>
                <w:sz w:val="32"/>
                <w:szCs w:val="32"/>
              </w:rPr>
            </w:pPr>
          </w:p>
        </w:tc>
      </w:tr>
      <w:tr w:rsidR="000B04C9" w:rsidRPr="000B04C9" w14:paraId="22306718" w14:textId="77777777" w:rsidTr="00D11E36">
        <w:trPr>
          <w:trHeight w:val="51"/>
          <w:jc w:val="center"/>
        </w:trPr>
        <w:tc>
          <w:tcPr>
            <w:tcW w:w="2476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47E5B10B" w14:textId="77777777" w:rsidR="00DD5985" w:rsidRPr="000B04C9" w:rsidRDefault="00DD5985" w:rsidP="00062B16">
            <w:pPr>
              <w:rPr>
                <w:b/>
                <w:color w:val="FFFFFF" w:themeColor="background1"/>
                <w:sz w:val="24"/>
                <w:szCs w:val="32"/>
              </w:rPr>
            </w:pPr>
          </w:p>
        </w:tc>
        <w:tc>
          <w:tcPr>
            <w:tcW w:w="2188" w:type="dxa"/>
            <w:tcBorders>
              <w:top w:val="single" w:sz="12" w:space="0" w:color="BFBFBF" w:themeColor="background1" w:themeShade="BF"/>
              <w:left w:val="single" w:sz="12" w:space="0" w:color="FFFFFF" w:themeColor="background1"/>
              <w:bottom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1C5BDA0" w14:textId="77777777" w:rsidR="00DD5985" w:rsidRPr="000B04C9" w:rsidRDefault="00DD5985" w:rsidP="00062B16">
            <w:pPr>
              <w:rPr>
                <w:b/>
                <w:sz w:val="24"/>
                <w:szCs w:val="32"/>
              </w:rPr>
            </w:pPr>
          </w:p>
        </w:tc>
        <w:tc>
          <w:tcPr>
            <w:tcW w:w="3310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A0879AB" w14:textId="77777777" w:rsidR="00DD5985" w:rsidRPr="000B04C9" w:rsidRDefault="00DD5985" w:rsidP="00062B16">
            <w:pPr>
              <w:rPr>
                <w:b/>
                <w:sz w:val="24"/>
                <w:szCs w:val="32"/>
              </w:rPr>
            </w:pPr>
          </w:p>
        </w:tc>
      </w:tr>
      <w:tr w:rsidR="000B04C9" w:rsidRPr="000B04C9" w14:paraId="7A44B11C" w14:textId="77777777" w:rsidTr="00D11E36">
        <w:trPr>
          <w:trHeight w:val="789"/>
          <w:jc w:val="center"/>
        </w:trPr>
        <w:tc>
          <w:tcPr>
            <w:tcW w:w="247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FFFFFF" w:themeColor="background1"/>
            </w:tcBorders>
            <w:shd w:val="clear" w:color="auto" w:fill="378A73"/>
            <w:vAlign w:val="center"/>
          </w:tcPr>
          <w:p w14:paraId="35EFD29F" w14:textId="2152FC42" w:rsidR="00EC7861" w:rsidRPr="000B04C9" w:rsidRDefault="00B6025D" w:rsidP="00062B16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0B04C9">
              <w:rPr>
                <w:b/>
                <w:color w:val="FFFFFF" w:themeColor="background1"/>
                <w:sz w:val="32"/>
                <w:szCs w:val="32"/>
              </w:rPr>
              <w:t xml:space="preserve">Credential: </w:t>
            </w:r>
          </w:p>
        </w:tc>
        <w:tc>
          <w:tcPr>
            <w:tcW w:w="5498" w:type="dxa"/>
            <w:gridSpan w:val="2"/>
            <w:tcBorders>
              <w:top w:val="single" w:sz="12" w:space="0" w:color="BFBFBF" w:themeColor="background1" w:themeShade="BF"/>
              <w:left w:val="single" w:sz="12" w:space="0" w:color="FFFFFF" w:themeColor="background1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E7F5F1"/>
            <w:vAlign w:val="center"/>
          </w:tcPr>
          <w:p w14:paraId="4C6FDB81" w14:textId="77777777" w:rsidR="00EC7861" w:rsidRPr="000B04C9" w:rsidRDefault="00EC7861" w:rsidP="00062B16">
            <w:pPr>
              <w:rPr>
                <w:b/>
                <w:sz w:val="32"/>
                <w:szCs w:val="32"/>
              </w:rPr>
            </w:pPr>
          </w:p>
        </w:tc>
      </w:tr>
      <w:tr w:rsidR="000B04C9" w:rsidRPr="000B04C9" w14:paraId="0E461872" w14:textId="77777777" w:rsidTr="00D11E36">
        <w:trPr>
          <w:trHeight w:val="51"/>
          <w:jc w:val="center"/>
        </w:trPr>
        <w:tc>
          <w:tcPr>
            <w:tcW w:w="2476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384B89CA" w14:textId="77777777" w:rsidR="00EC7861" w:rsidRPr="000B04C9" w:rsidRDefault="00EC7861" w:rsidP="00062B16">
            <w:pPr>
              <w:rPr>
                <w:b/>
                <w:color w:val="FFFFFF" w:themeColor="background1"/>
                <w:sz w:val="24"/>
                <w:szCs w:val="32"/>
              </w:rPr>
            </w:pPr>
          </w:p>
        </w:tc>
        <w:tc>
          <w:tcPr>
            <w:tcW w:w="2188" w:type="dxa"/>
            <w:tcBorders>
              <w:top w:val="single" w:sz="12" w:space="0" w:color="BFBFBF" w:themeColor="background1" w:themeShade="BF"/>
              <w:left w:val="single" w:sz="12" w:space="0" w:color="FFFFFF" w:themeColor="background1"/>
              <w:bottom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F1E5B8" w14:textId="77777777" w:rsidR="00EC7861" w:rsidRPr="000B04C9" w:rsidRDefault="00EC7861" w:rsidP="00062B16">
            <w:pPr>
              <w:rPr>
                <w:b/>
                <w:sz w:val="24"/>
                <w:szCs w:val="32"/>
              </w:rPr>
            </w:pPr>
          </w:p>
        </w:tc>
        <w:tc>
          <w:tcPr>
            <w:tcW w:w="3310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F06ADCC" w14:textId="77777777" w:rsidR="00EC7861" w:rsidRPr="000B04C9" w:rsidRDefault="00EC7861" w:rsidP="00062B16">
            <w:pPr>
              <w:rPr>
                <w:b/>
                <w:sz w:val="24"/>
                <w:szCs w:val="32"/>
              </w:rPr>
            </w:pPr>
          </w:p>
        </w:tc>
      </w:tr>
      <w:tr w:rsidR="000B04C9" w:rsidRPr="000B04C9" w14:paraId="14A153E8" w14:textId="77777777" w:rsidTr="00D11E36">
        <w:trPr>
          <w:trHeight w:val="789"/>
          <w:jc w:val="center"/>
        </w:trPr>
        <w:tc>
          <w:tcPr>
            <w:tcW w:w="247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FFFFFF" w:themeColor="background1"/>
            </w:tcBorders>
            <w:shd w:val="clear" w:color="auto" w:fill="378A73"/>
            <w:vAlign w:val="center"/>
          </w:tcPr>
          <w:p w14:paraId="32247CC5" w14:textId="77777777" w:rsidR="00EC7861" w:rsidRPr="000B04C9" w:rsidRDefault="00EC7861" w:rsidP="00062B16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0B04C9">
              <w:rPr>
                <w:b/>
                <w:color w:val="FFFFFF" w:themeColor="background1"/>
                <w:sz w:val="32"/>
                <w:szCs w:val="32"/>
              </w:rPr>
              <w:t>Prepared By:</w:t>
            </w:r>
          </w:p>
        </w:tc>
        <w:tc>
          <w:tcPr>
            <w:tcW w:w="5498" w:type="dxa"/>
            <w:gridSpan w:val="2"/>
            <w:tcBorders>
              <w:top w:val="single" w:sz="12" w:space="0" w:color="BFBFBF" w:themeColor="background1" w:themeShade="BF"/>
              <w:left w:val="single" w:sz="12" w:space="0" w:color="FFFFFF" w:themeColor="background1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E7F5F1"/>
            <w:vAlign w:val="center"/>
          </w:tcPr>
          <w:p w14:paraId="3CD3639D" w14:textId="77777777" w:rsidR="00EC7861" w:rsidRPr="000B04C9" w:rsidRDefault="00EC7861" w:rsidP="00062B16">
            <w:pPr>
              <w:rPr>
                <w:b/>
                <w:sz w:val="32"/>
                <w:szCs w:val="32"/>
              </w:rPr>
            </w:pPr>
          </w:p>
        </w:tc>
      </w:tr>
      <w:tr w:rsidR="000B04C9" w:rsidRPr="000B04C9" w14:paraId="6F1B9603" w14:textId="77777777" w:rsidTr="00D11E36">
        <w:trPr>
          <w:trHeight w:val="51"/>
          <w:jc w:val="center"/>
        </w:trPr>
        <w:tc>
          <w:tcPr>
            <w:tcW w:w="2476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0C1CA4E8" w14:textId="77777777" w:rsidR="00EC7861" w:rsidRPr="000B04C9" w:rsidRDefault="00EC7861" w:rsidP="00062B16">
            <w:pPr>
              <w:rPr>
                <w:b/>
                <w:color w:val="FFFFFF" w:themeColor="background1"/>
                <w:sz w:val="24"/>
                <w:szCs w:val="32"/>
              </w:rPr>
            </w:pPr>
          </w:p>
        </w:tc>
        <w:tc>
          <w:tcPr>
            <w:tcW w:w="2188" w:type="dxa"/>
            <w:tcBorders>
              <w:top w:val="single" w:sz="12" w:space="0" w:color="BFBFBF" w:themeColor="background1" w:themeShade="BF"/>
              <w:left w:val="single" w:sz="12" w:space="0" w:color="FFFFFF" w:themeColor="background1"/>
              <w:bottom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1EEFF8B" w14:textId="77777777" w:rsidR="00EC7861" w:rsidRPr="000B04C9" w:rsidRDefault="00EC7861" w:rsidP="00062B16">
            <w:pPr>
              <w:rPr>
                <w:b/>
                <w:sz w:val="24"/>
                <w:szCs w:val="32"/>
              </w:rPr>
            </w:pPr>
          </w:p>
        </w:tc>
        <w:tc>
          <w:tcPr>
            <w:tcW w:w="3310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8CE583B" w14:textId="77777777" w:rsidR="00EC7861" w:rsidRPr="000B04C9" w:rsidRDefault="00EC7861" w:rsidP="00062B16">
            <w:pPr>
              <w:rPr>
                <w:b/>
                <w:sz w:val="24"/>
                <w:szCs w:val="32"/>
              </w:rPr>
            </w:pPr>
          </w:p>
        </w:tc>
      </w:tr>
      <w:tr w:rsidR="000B04C9" w:rsidRPr="000B04C9" w14:paraId="1B0E95BB" w14:textId="77777777" w:rsidTr="00D11E36">
        <w:trPr>
          <w:trHeight w:val="789"/>
          <w:jc w:val="center"/>
        </w:trPr>
        <w:tc>
          <w:tcPr>
            <w:tcW w:w="247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FFFFFF" w:themeColor="background1"/>
            </w:tcBorders>
            <w:shd w:val="clear" w:color="auto" w:fill="378A73"/>
            <w:vAlign w:val="center"/>
          </w:tcPr>
          <w:p w14:paraId="1056F557" w14:textId="48F03A4C" w:rsidR="00EC7861" w:rsidRPr="000B04C9" w:rsidRDefault="00BB350A" w:rsidP="00062B16">
            <w:pPr>
              <w:rPr>
                <w:b/>
                <w:color w:val="FFFFFF" w:themeColor="background1"/>
                <w:sz w:val="32"/>
                <w:szCs w:val="32"/>
                <w:highlight w:val="yellow"/>
              </w:rPr>
            </w:pPr>
            <w:r w:rsidRPr="000B04C9">
              <w:rPr>
                <w:b/>
                <w:color w:val="FFFFFF" w:themeColor="background1"/>
                <w:sz w:val="32"/>
                <w:szCs w:val="32"/>
              </w:rPr>
              <w:t xml:space="preserve">Executive </w:t>
            </w:r>
            <w:r w:rsidR="00A76DAF" w:rsidRPr="000B04C9">
              <w:rPr>
                <w:b/>
                <w:color w:val="FFFFFF" w:themeColor="background1"/>
                <w:sz w:val="32"/>
                <w:szCs w:val="32"/>
              </w:rPr>
              <w:t>Dean Approval</w:t>
            </w:r>
            <w:r w:rsidR="00D96740" w:rsidRPr="000B04C9">
              <w:rPr>
                <w:b/>
                <w:color w:val="FFFFFF" w:themeColor="background1"/>
                <w:sz w:val="32"/>
                <w:szCs w:val="32"/>
              </w:rPr>
              <w:t>:</w:t>
            </w:r>
            <w:r w:rsidR="00EC7861" w:rsidRPr="000B04C9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</w:tc>
        <w:tc>
          <w:tcPr>
            <w:tcW w:w="5498" w:type="dxa"/>
            <w:gridSpan w:val="2"/>
            <w:tcBorders>
              <w:top w:val="single" w:sz="12" w:space="0" w:color="BFBFBF" w:themeColor="background1" w:themeShade="BF"/>
              <w:left w:val="single" w:sz="12" w:space="0" w:color="FFFFFF" w:themeColor="background1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E7F5F1"/>
            <w:vAlign w:val="center"/>
          </w:tcPr>
          <w:p w14:paraId="730ED502" w14:textId="77777777" w:rsidR="00EC7861" w:rsidRPr="000B04C9" w:rsidRDefault="00D11E36" w:rsidP="00062B16">
            <w:pPr>
              <w:rPr>
                <w:b/>
                <w:sz w:val="32"/>
                <w:szCs w:val="32"/>
                <w:highlight w:val="yellow"/>
              </w:rPr>
            </w:pPr>
            <w:r w:rsidRPr="000B04C9">
              <w:rPr>
                <w:b/>
                <w:sz w:val="32"/>
                <w:szCs w:val="32"/>
              </w:rPr>
              <w:t xml:space="preserve">                                             Date: ______</w:t>
            </w:r>
          </w:p>
        </w:tc>
      </w:tr>
      <w:tr w:rsidR="000B04C9" w:rsidRPr="000B04C9" w14:paraId="471B53D1" w14:textId="77777777" w:rsidTr="00D11E36">
        <w:trPr>
          <w:trHeight w:val="51"/>
          <w:jc w:val="center"/>
        </w:trPr>
        <w:tc>
          <w:tcPr>
            <w:tcW w:w="2476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1992DEE8" w14:textId="77777777" w:rsidR="00EC7861" w:rsidRPr="000B04C9" w:rsidRDefault="00EC7861" w:rsidP="00062B16">
            <w:pPr>
              <w:rPr>
                <w:b/>
                <w:color w:val="FFFFFF" w:themeColor="background1"/>
                <w:sz w:val="24"/>
                <w:szCs w:val="32"/>
                <w:highlight w:val="yellow"/>
              </w:rPr>
            </w:pPr>
          </w:p>
        </w:tc>
        <w:tc>
          <w:tcPr>
            <w:tcW w:w="2188" w:type="dxa"/>
            <w:tcBorders>
              <w:top w:val="single" w:sz="12" w:space="0" w:color="BFBFBF" w:themeColor="background1" w:themeShade="BF"/>
              <w:left w:val="single" w:sz="12" w:space="0" w:color="FFFFFF" w:themeColor="background1"/>
              <w:bottom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27E380F" w14:textId="77777777" w:rsidR="00EC7861" w:rsidRPr="000B04C9" w:rsidRDefault="00EC7861" w:rsidP="00062B16">
            <w:pPr>
              <w:rPr>
                <w:b/>
                <w:sz w:val="24"/>
                <w:szCs w:val="32"/>
                <w:highlight w:val="yellow"/>
              </w:rPr>
            </w:pPr>
          </w:p>
        </w:tc>
        <w:tc>
          <w:tcPr>
            <w:tcW w:w="3310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F395FC2" w14:textId="77777777" w:rsidR="00EC7861" w:rsidRPr="000B04C9" w:rsidRDefault="00EC7861" w:rsidP="00062B16">
            <w:pPr>
              <w:rPr>
                <w:b/>
                <w:sz w:val="24"/>
                <w:szCs w:val="32"/>
                <w:highlight w:val="yellow"/>
              </w:rPr>
            </w:pPr>
          </w:p>
        </w:tc>
      </w:tr>
      <w:tr w:rsidR="000B04C9" w:rsidRPr="000B04C9" w14:paraId="7A09B5EA" w14:textId="77777777" w:rsidTr="00D11E36">
        <w:trPr>
          <w:trHeight w:val="789"/>
          <w:jc w:val="center"/>
        </w:trPr>
        <w:tc>
          <w:tcPr>
            <w:tcW w:w="247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FFFFFF" w:themeColor="background1"/>
            </w:tcBorders>
            <w:shd w:val="clear" w:color="auto" w:fill="378A73"/>
            <w:vAlign w:val="center"/>
          </w:tcPr>
          <w:p w14:paraId="7E6B578F" w14:textId="5AFC4EEF" w:rsidR="00EC7861" w:rsidRPr="000B04C9" w:rsidRDefault="002B7741" w:rsidP="00D11E36">
            <w:pPr>
              <w:rPr>
                <w:b/>
                <w:color w:val="FFFFFF" w:themeColor="background1"/>
                <w:sz w:val="32"/>
                <w:szCs w:val="32"/>
                <w:highlight w:val="yellow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E</w:t>
            </w:r>
            <w:r w:rsidR="00A76DAF" w:rsidRPr="000B04C9">
              <w:rPr>
                <w:b/>
                <w:color w:val="FFFFFF" w:themeColor="background1"/>
                <w:sz w:val="32"/>
                <w:szCs w:val="32"/>
              </w:rPr>
              <w:t>VPA Approval</w:t>
            </w:r>
            <w:r w:rsidR="00D11E36" w:rsidRPr="000B04C9">
              <w:rPr>
                <w:b/>
                <w:color w:val="FFFFFF" w:themeColor="background1"/>
                <w:sz w:val="32"/>
                <w:szCs w:val="32"/>
              </w:rPr>
              <w:t>:</w:t>
            </w:r>
          </w:p>
        </w:tc>
        <w:tc>
          <w:tcPr>
            <w:tcW w:w="5498" w:type="dxa"/>
            <w:gridSpan w:val="2"/>
            <w:tcBorders>
              <w:top w:val="single" w:sz="12" w:space="0" w:color="BFBFBF" w:themeColor="background1" w:themeShade="BF"/>
              <w:left w:val="single" w:sz="12" w:space="0" w:color="FFFFFF" w:themeColor="background1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E7F5F1"/>
            <w:vAlign w:val="center"/>
          </w:tcPr>
          <w:p w14:paraId="770AF298" w14:textId="4D5B59FB" w:rsidR="00EC7861" w:rsidRPr="000B04C9" w:rsidRDefault="00D11E36" w:rsidP="00062B16">
            <w:pPr>
              <w:rPr>
                <w:b/>
                <w:sz w:val="32"/>
                <w:szCs w:val="32"/>
                <w:highlight w:val="yellow"/>
              </w:rPr>
            </w:pPr>
            <w:r w:rsidRPr="000B04C9">
              <w:rPr>
                <w:b/>
                <w:sz w:val="32"/>
                <w:szCs w:val="32"/>
              </w:rPr>
              <w:t xml:space="preserve">                                            </w:t>
            </w:r>
            <w:r w:rsidR="00E43BD3" w:rsidRPr="000B04C9">
              <w:rPr>
                <w:b/>
                <w:sz w:val="32"/>
                <w:szCs w:val="32"/>
              </w:rPr>
              <w:t>Date: ______</w:t>
            </w:r>
          </w:p>
        </w:tc>
      </w:tr>
    </w:tbl>
    <w:p w14:paraId="6194C638" w14:textId="77777777" w:rsidR="00D11E36" w:rsidRPr="000B04C9" w:rsidRDefault="00D11E36" w:rsidP="00062B16">
      <w:pPr>
        <w:spacing w:after="0" w:line="240" w:lineRule="auto"/>
        <w:rPr>
          <w:b/>
          <w:sz w:val="32"/>
          <w:szCs w:val="32"/>
          <w:highlight w:val="yellow"/>
        </w:rPr>
      </w:pPr>
    </w:p>
    <w:p w14:paraId="2385480F" w14:textId="77777777" w:rsidR="00D11E36" w:rsidRPr="000B04C9" w:rsidRDefault="00D11E36" w:rsidP="00062B16">
      <w:pPr>
        <w:spacing w:after="0" w:line="240" w:lineRule="auto"/>
        <w:rPr>
          <w:b/>
          <w:sz w:val="32"/>
          <w:szCs w:val="32"/>
          <w:highlight w:val="yellow"/>
        </w:rPr>
      </w:pPr>
    </w:p>
    <w:p w14:paraId="1A37C707" w14:textId="77777777" w:rsidR="00D43A9A" w:rsidRPr="000B04C9" w:rsidRDefault="00D43A9A" w:rsidP="00062B16">
      <w:pPr>
        <w:spacing w:after="0" w:line="240" w:lineRule="auto"/>
        <w:rPr>
          <w:b/>
          <w:sz w:val="32"/>
          <w:szCs w:val="32"/>
          <w:highlight w:val="yellow"/>
        </w:rPr>
      </w:pPr>
    </w:p>
    <w:p w14:paraId="2B65D01B" w14:textId="2EF5B656" w:rsidR="004A28CF" w:rsidRPr="000B04C9" w:rsidRDefault="004A28CF" w:rsidP="00062B16">
      <w:pPr>
        <w:spacing w:after="0" w:line="240" w:lineRule="auto"/>
        <w:rPr>
          <w:b/>
          <w:sz w:val="32"/>
          <w:szCs w:val="32"/>
        </w:rPr>
      </w:pPr>
      <w:r w:rsidRPr="000B04C9">
        <w:rPr>
          <w:b/>
          <w:sz w:val="32"/>
          <w:szCs w:val="32"/>
        </w:rPr>
        <w:br w:type="page"/>
      </w:r>
    </w:p>
    <w:p w14:paraId="50EE5890" w14:textId="3959B15A" w:rsidR="00B6025D" w:rsidRPr="000B04C9" w:rsidRDefault="00015371" w:rsidP="000B04C9">
      <w:pPr>
        <w:pStyle w:val="Title"/>
      </w:pPr>
      <w:r>
        <w:lastRenderedPageBreak/>
        <w:t>Comprehensive Program Review</w:t>
      </w:r>
      <w:r w:rsidR="00B6025D" w:rsidRPr="000B04C9">
        <w:t xml:space="preserve"> </w:t>
      </w:r>
      <w:r w:rsidR="00B6025D" w:rsidRPr="000B04C9">
        <w:br/>
        <w:t>Final Report and Recommendations</w:t>
      </w:r>
    </w:p>
    <w:p w14:paraId="4B4BD68B" w14:textId="77777777" w:rsidR="00B6025D" w:rsidRPr="000B04C9" w:rsidRDefault="00B6025D" w:rsidP="00357396">
      <w:pPr>
        <w:spacing w:after="0" w:line="240" w:lineRule="auto"/>
        <w:rPr>
          <w:b/>
        </w:rPr>
      </w:pPr>
    </w:p>
    <w:p w14:paraId="377278A0" w14:textId="77777777" w:rsidR="00B6025D" w:rsidRPr="000B04C9" w:rsidRDefault="00B6025D" w:rsidP="00357396">
      <w:pPr>
        <w:spacing w:after="0" w:line="240" w:lineRule="auto"/>
        <w:rPr>
          <w:b/>
        </w:rPr>
      </w:pPr>
    </w:p>
    <w:tbl>
      <w:tblPr>
        <w:tblW w:w="8545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875"/>
        <w:gridCol w:w="5670"/>
      </w:tblGrid>
      <w:tr w:rsidR="000B04C9" w:rsidRPr="00B6025D" w14:paraId="7BB68F78" w14:textId="77777777" w:rsidTr="003C5DA4">
        <w:trPr>
          <w:jc w:val="center"/>
        </w:trPr>
        <w:tc>
          <w:tcPr>
            <w:tcW w:w="2875" w:type="dxa"/>
            <w:shd w:val="clear" w:color="auto" w:fill="F2F2F2"/>
          </w:tcPr>
          <w:p w14:paraId="48DF2D30" w14:textId="73D92DF9" w:rsidR="00B6025D" w:rsidRPr="00B6025D" w:rsidRDefault="00B6025D" w:rsidP="00B6025D">
            <w:pPr>
              <w:spacing w:after="0" w:line="290" w:lineRule="exact"/>
              <w:rPr>
                <w:rFonts w:eastAsia="Calibri" w:cs="Times New Roman"/>
              </w:rPr>
            </w:pPr>
            <w:r w:rsidRPr="00B6025D">
              <w:rPr>
                <w:rFonts w:eastAsia="Calibri" w:cs="Times New Roman"/>
              </w:rPr>
              <w:t>Program Title</w:t>
            </w:r>
            <w:r w:rsidR="00794A66">
              <w:rPr>
                <w:rFonts w:eastAsia="Calibri" w:cs="Times New Roman"/>
              </w:rPr>
              <w:t>(s)</w:t>
            </w:r>
            <w:r w:rsidRPr="00B6025D">
              <w:rPr>
                <w:rFonts w:eastAsia="Calibri" w:cs="Times New Roman"/>
              </w:rPr>
              <w:t>:</w:t>
            </w:r>
          </w:p>
        </w:tc>
        <w:tc>
          <w:tcPr>
            <w:tcW w:w="5670" w:type="dxa"/>
            <w:shd w:val="clear" w:color="auto" w:fill="F2F2F2"/>
          </w:tcPr>
          <w:p w14:paraId="34D57357" w14:textId="77777777" w:rsidR="00B6025D" w:rsidRPr="00B6025D" w:rsidRDefault="00B6025D" w:rsidP="00B6025D">
            <w:pPr>
              <w:spacing w:after="0" w:line="290" w:lineRule="exact"/>
              <w:rPr>
                <w:rFonts w:eastAsia="Calibri" w:cs="Times New Roman"/>
              </w:rPr>
            </w:pPr>
          </w:p>
        </w:tc>
      </w:tr>
      <w:tr w:rsidR="000B04C9" w:rsidRPr="00B6025D" w14:paraId="26929693" w14:textId="77777777" w:rsidTr="003C5DA4">
        <w:trPr>
          <w:jc w:val="center"/>
        </w:trPr>
        <w:tc>
          <w:tcPr>
            <w:tcW w:w="2875" w:type="dxa"/>
            <w:shd w:val="clear" w:color="auto" w:fill="F2F2F2"/>
          </w:tcPr>
          <w:p w14:paraId="25AAD7A5" w14:textId="4B7D39C5" w:rsidR="00B6025D" w:rsidRPr="00B6025D" w:rsidRDefault="002E031B" w:rsidP="00B6025D">
            <w:pPr>
              <w:spacing w:after="0" w:line="290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OCAS /</w:t>
            </w:r>
            <w:r w:rsidR="00FD5A52">
              <w:rPr>
                <w:rFonts w:eastAsia="Calibri" w:cs="Times New Roman"/>
              </w:rPr>
              <w:t xml:space="preserve"> Major code(s)</w:t>
            </w:r>
          </w:p>
        </w:tc>
        <w:tc>
          <w:tcPr>
            <w:tcW w:w="5670" w:type="dxa"/>
            <w:shd w:val="clear" w:color="auto" w:fill="F2F2F2"/>
          </w:tcPr>
          <w:p w14:paraId="261FA1E5" w14:textId="30634747" w:rsidR="00B6025D" w:rsidRPr="00B6025D" w:rsidRDefault="00E4100A" w:rsidP="00B6025D">
            <w:pPr>
              <w:spacing w:after="0" w:line="290" w:lineRule="exact"/>
              <w:rPr>
                <w:rFonts w:eastAsia="Calibri" w:cs="Times New Roman"/>
              </w:rPr>
            </w:pPr>
            <w:proofErr w:type="gramStart"/>
            <w:r>
              <w:rPr>
                <w:rFonts w:eastAsia="Calibri" w:cs="Times New Roman"/>
              </w:rPr>
              <w:t>e.g.</w:t>
            </w:r>
            <w:proofErr w:type="gramEnd"/>
            <w:r>
              <w:rPr>
                <w:rFonts w:eastAsia="Calibri" w:cs="Times New Roman"/>
              </w:rPr>
              <w:t xml:space="preserve"> ACAR</w:t>
            </w:r>
          </w:p>
        </w:tc>
      </w:tr>
      <w:tr w:rsidR="000B04C9" w:rsidRPr="00B6025D" w14:paraId="0873C484" w14:textId="77777777" w:rsidTr="003C5DA4">
        <w:trPr>
          <w:jc w:val="center"/>
        </w:trPr>
        <w:tc>
          <w:tcPr>
            <w:tcW w:w="2875" w:type="dxa"/>
            <w:shd w:val="clear" w:color="auto" w:fill="F2F2F2"/>
          </w:tcPr>
          <w:p w14:paraId="60A74AB6" w14:textId="066B5A29" w:rsidR="00B6025D" w:rsidRPr="00B6025D" w:rsidRDefault="009D7C5A" w:rsidP="00B6025D">
            <w:pPr>
              <w:spacing w:after="0" w:line="290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</w:t>
            </w:r>
            <w:r w:rsidR="002E031B">
              <w:rPr>
                <w:rFonts w:eastAsia="Calibri" w:cs="Times New Roman"/>
              </w:rPr>
              <w:t xml:space="preserve">CU / </w:t>
            </w:r>
            <w:r w:rsidR="00B6025D" w:rsidRPr="00B6025D">
              <w:rPr>
                <w:rFonts w:eastAsia="Calibri" w:cs="Times New Roman"/>
              </w:rPr>
              <w:t>APS Cod</w:t>
            </w:r>
            <w:r w:rsidR="00FD5A52">
              <w:rPr>
                <w:rFonts w:eastAsia="Calibri" w:cs="Times New Roman"/>
              </w:rPr>
              <w:t>e (s)</w:t>
            </w:r>
          </w:p>
        </w:tc>
        <w:tc>
          <w:tcPr>
            <w:tcW w:w="5670" w:type="dxa"/>
            <w:shd w:val="clear" w:color="auto" w:fill="F2F2F2"/>
          </w:tcPr>
          <w:p w14:paraId="0CEA02A2" w14:textId="77777777" w:rsidR="00B6025D" w:rsidRPr="00B6025D" w:rsidRDefault="00B6025D" w:rsidP="00B6025D">
            <w:pPr>
              <w:spacing w:after="0" w:line="290" w:lineRule="exact"/>
              <w:rPr>
                <w:rFonts w:eastAsia="Calibri" w:cs="Times New Roman"/>
              </w:rPr>
            </w:pPr>
          </w:p>
        </w:tc>
      </w:tr>
      <w:tr w:rsidR="000B04C9" w:rsidRPr="00B6025D" w14:paraId="3EF10D0A" w14:textId="77777777" w:rsidTr="003C5DA4">
        <w:trPr>
          <w:jc w:val="center"/>
        </w:trPr>
        <w:tc>
          <w:tcPr>
            <w:tcW w:w="2875" w:type="dxa"/>
            <w:shd w:val="clear" w:color="auto" w:fill="F2F2F2"/>
          </w:tcPr>
          <w:p w14:paraId="5C46B040" w14:textId="664C15AC" w:rsidR="00B6025D" w:rsidRPr="00B6025D" w:rsidRDefault="00B6025D" w:rsidP="00B6025D">
            <w:pPr>
              <w:spacing w:after="0" w:line="290" w:lineRule="exact"/>
              <w:rPr>
                <w:rFonts w:eastAsia="Calibri" w:cs="Times New Roman"/>
              </w:rPr>
            </w:pPr>
            <w:r w:rsidRPr="00B6025D">
              <w:rPr>
                <w:rFonts w:eastAsia="Calibri" w:cs="Times New Roman"/>
              </w:rPr>
              <w:t>Credential</w:t>
            </w:r>
            <w:r w:rsidR="00FD5A52">
              <w:rPr>
                <w:rFonts w:eastAsia="Calibri" w:cs="Times New Roman"/>
              </w:rPr>
              <w:t>(s)</w:t>
            </w:r>
            <w:r w:rsidRPr="00B6025D">
              <w:rPr>
                <w:rFonts w:eastAsia="Calibri" w:cs="Times New Roman"/>
              </w:rPr>
              <w:t xml:space="preserve">:  </w:t>
            </w:r>
          </w:p>
        </w:tc>
        <w:tc>
          <w:tcPr>
            <w:tcW w:w="5670" w:type="dxa"/>
            <w:shd w:val="clear" w:color="auto" w:fill="F2F2F2"/>
          </w:tcPr>
          <w:p w14:paraId="1EE47F36" w14:textId="77777777" w:rsidR="00B6025D" w:rsidRPr="00B6025D" w:rsidRDefault="00B6025D" w:rsidP="00B6025D">
            <w:pPr>
              <w:spacing w:after="0" w:line="290" w:lineRule="exact"/>
              <w:rPr>
                <w:rFonts w:eastAsia="Calibri" w:cs="Times New Roman"/>
              </w:rPr>
            </w:pPr>
          </w:p>
        </w:tc>
      </w:tr>
      <w:tr w:rsidR="000B04C9" w:rsidRPr="00B6025D" w14:paraId="7ACA05CF" w14:textId="77777777" w:rsidTr="003C5DA4">
        <w:trPr>
          <w:jc w:val="center"/>
        </w:trPr>
        <w:tc>
          <w:tcPr>
            <w:tcW w:w="2875" w:type="dxa"/>
            <w:shd w:val="clear" w:color="auto" w:fill="F2F2F2"/>
          </w:tcPr>
          <w:p w14:paraId="408E0AFB" w14:textId="2DC117FD" w:rsidR="00B6025D" w:rsidRPr="00B6025D" w:rsidRDefault="000538DE" w:rsidP="00B6025D">
            <w:pPr>
              <w:spacing w:after="0" w:line="290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Faculty</w:t>
            </w:r>
            <w:r w:rsidR="00B6025D" w:rsidRPr="00B6025D">
              <w:rPr>
                <w:rFonts w:eastAsia="Calibri" w:cs="Times New Roman"/>
              </w:rPr>
              <w:t>:</w:t>
            </w:r>
          </w:p>
        </w:tc>
        <w:tc>
          <w:tcPr>
            <w:tcW w:w="5670" w:type="dxa"/>
            <w:shd w:val="clear" w:color="auto" w:fill="F2F2F2"/>
          </w:tcPr>
          <w:p w14:paraId="24480A90" w14:textId="77777777" w:rsidR="00B6025D" w:rsidRPr="00B6025D" w:rsidRDefault="00B6025D" w:rsidP="00B6025D">
            <w:pPr>
              <w:spacing w:after="0" w:line="290" w:lineRule="exact"/>
              <w:rPr>
                <w:rFonts w:eastAsia="Calibri" w:cs="Times New Roman"/>
              </w:rPr>
            </w:pPr>
          </w:p>
        </w:tc>
      </w:tr>
      <w:tr w:rsidR="000B04C9" w:rsidRPr="00B6025D" w14:paraId="75BFC861" w14:textId="77777777" w:rsidTr="003C5DA4">
        <w:trPr>
          <w:jc w:val="center"/>
        </w:trPr>
        <w:tc>
          <w:tcPr>
            <w:tcW w:w="2875" w:type="dxa"/>
            <w:shd w:val="clear" w:color="auto" w:fill="F2F2F2"/>
          </w:tcPr>
          <w:p w14:paraId="334DCBB0" w14:textId="3AE04FB2" w:rsidR="00B6025D" w:rsidRPr="00B6025D" w:rsidRDefault="00B6025D" w:rsidP="00B6025D">
            <w:pPr>
              <w:spacing w:after="0" w:line="290" w:lineRule="exact"/>
              <w:rPr>
                <w:rFonts w:eastAsia="Calibri" w:cs="Times New Roman"/>
              </w:rPr>
            </w:pPr>
            <w:r w:rsidRPr="00B6025D">
              <w:rPr>
                <w:rFonts w:eastAsia="Calibri" w:cs="Times New Roman"/>
              </w:rPr>
              <w:t>Executive Dean:</w:t>
            </w:r>
          </w:p>
        </w:tc>
        <w:tc>
          <w:tcPr>
            <w:tcW w:w="5670" w:type="dxa"/>
            <w:shd w:val="clear" w:color="auto" w:fill="F2F2F2"/>
          </w:tcPr>
          <w:p w14:paraId="4A8BF195" w14:textId="77777777" w:rsidR="00B6025D" w:rsidRPr="00B6025D" w:rsidRDefault="00B6025D" w:rsidP="00B6025D">
            <w:pPr>
              <w:spacing w:after="0" w:line="290" w:lineRule="exact"/>
              <w:rPr>
                <w:rFonts w:eastAsia="Calibri" w:cs="Times New Roman"/>
              </w:rPr>
            </w:pPr>
          </w:p>
        </w:tc>
      </w:tr>
      <w:tr w:rsidR="000B04C9" w:rsidRPr="00B6025D" w14:paraId="75C4969B" w14:textId="77777777" w:rsidTr="003C5DA4">
        <w:trPr>
          <w:jc w:val="center"/>
        </w:trPr>
        <w:tc>
          <w:tcPr>
            <w:tcW w:w="2875" w:type="dxa"/>
            <w:shd w:val="clear" w:color="auto" w:fill="F2F2F2"/>
          </w:tcPr>
          <w:p w14:paraId="5977169D" w14:textId="0C1C1475" w:rsidR="00B6025D" w:rsidRPr="00B6025D" w:rsidRDefault="00B6025D" w:rsidP="00B6025D">
            <w:pPr>
              <w:spacing w:after="0" w:line="290" w:lineRule="exact"/>
              <w:rPr>
                <w:rFonts w:eastAsia="Calibri" w:cs="Times New Roman"/>
              </w:rPr>
            </w:pPr>
            <w:r w:rsidRPr="00B6025D">
              <w:rPr>
                <w:rFonts w:eastAsia="Calibri" w:cs="Times New Roman"/>
              </w:rPr>
              <w:t xml:space="preserve">Previous </w:t>
            </w:r>
            <w:r w:rsidR="00A873FA">
              <w:rPr>
                <w:rFonts w:eastAsia="Calibri" w:cs="Times New Roman"/>
              </w:rPr>
              <w:t xml:space="preserve">CPR </w:t>
            </w:r>
            <w:r w:rsidRPr="00B6025D">
              <w:rPr>
                <w:rFonts w:eastAsia="Calibri" w:cs="Times New Roman"/>
              </w:rPr>
              <w:t>Review Year:</w:t>
            </w:r>
          </w:p>
        </w:tc>
        <w:tc>
          <w:tcPr>
            <w:tcW w:w="5670" w:type="dxa"/>
            <w:shd w:val="clear" w:color="auto" w:fill="F2F2F2"/>
          </w:tcPr>
          <w:p w14:paraId="48AB7C19" w14:textId="77777777" w:rsidR="00B6025D" w:rsidRPr="00B6025D" w:rsidRDefault="00B6025D" w:rsidP="00B6025D">
            <w:pPr>
              <w:spacing w:after="0" w:line="290" w:lineRule="exact"/>
              <w:rPr>
                <w:rFonts w:eastAsia="Calibri" w:cs="Times New Roman"/>
              </w:rPr>
            </w:pPr>
          </w:p>
        </w:tc>
      </w:tr>
      <w:tr w:rsidR="000B04C9" w:rsidRPr="00B6025D" w14:paraId="4C73DD5A" w14:textId="77777777" w:rsidTr="003C5DA4">
        <w:trPr>
          <w:jc w:val="center"/>
        </w:trPr>
        <w:tc>
          <w:tcPr>
            <w:tcW w:w="2875" w:type="dxa"/>
            <w:shd w:val="clear" w:color="auto" w:fill="F2F2F2"/>
          </w:tcPr>
          <w:p w14:paraId="11D2BC1C" w14:textId="77777777" w:rsidR="00B6025D" w:rsidRPr="00B6025D" w:rsidRDefault="00B6025D" w:rsidP="00B6025D">
            <w:pPr>
              <w:spacing w:after="0" w:line="290" w:lineRule="exact"/>
              <w:rPr>
                <w:rFonts w:eastAsia="Calibri" w:cs="Times New Roman"/>
              </w:rPr>
            </w:pPr>
            <w:r w:rsidRPr="00B6025D">
              <w:rPr>
                <w:rFonts w:eastAsia="Calibri" w:cs="Times New Roman"/>
              </w:rPr>
              <w:t xml:space="preserve">Report Submission Date: </w:t>
            </w:r>
          </w:p>
        </w:tc>
        <w:tc>
          <w:tcPr>
            <w:tcW w:w="5670" w:type="dxa"/>
            <w:shd w:val="clear" w:color="auto" w:fill="F2F2F2"/>
          </w:tcPr>
          <w:p w14:paraId="5C874521" w14:textId="63C20173" w:rsidR="00B6025D" w:rsidRPr="00B6025D" w:rsidRDefault="002B7741" w:rsidP="00B6025D">
            <w:pPr>
              <w:spacing w:after="0" w:line="290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[June 30, 202</w:t>
            </w:r>
            <w:r w:rsidR="000538DE">
              <w:rPr>
                <w:rFonts w:eastAsia="Calibri" w:cs="Times New Roman"/>
              </w:rPr>
              <w:t>3</w:t>
            </w:r>
            <w:r w:rsidR="00B6025D" w:rsidRPr="00B6025D">
              <w:rPr>
                <w:rFonts w:eastAsia="Calibri" w:cs="Times New Roman"/>
              </w:rPr>
              <w:t>]</w:t>
            </w:r>
          </w:p>
        </w:tc>
      </w:tr>
    </w:tbl>
    <w:p w14:paraId="3D8A72B5" w14:textId="77777777" w:rsidR="00B6025D" w:rsidRPr="000B04C9" w:rsidRDefault="00B6025D" w:rsidP="00357396">
      <w:pPr>
        <w:spacing w:after="0" w:line="240" w:lineRule="auto"/>
        <w:rPr>
          <w:b/>
        </w:rPr>
      </w:pPr>
    </w:p>
    <w:p w14:paraId="035F68C4" w14:textId="77777777" w:rsidR="00B6025D" w:rsidRPr="000B04C9" w:rsidRDefault="00B6025D" w:rsidP="00357396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2"/>
      </w:tblGrid>
      <w:tr w:rsidR="00AE0E5E" w14:paraId="79F421EE" w14:textId="77777777" w:rsidTr="00FD5A52">
        <w:tc>
          <w:tcPr>
            <w:tcW w:w="9422" w:type="dxa"/>
            <w:shd w:val="clear" w:color="auto" w:fill="D9D9D9" w:themeFill="background1" w:themeFillShade="D9"/>
          </w:tcPr>
          <w:p w14:paraId="22283D93" w14:textId="3DFD25E4" w:rsidR="00AE0E5E" w:rsidRPr="00FD5A52" w:rsidRDefault="00AE0E5E" w:rsidP="00FD5A52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Instructions: </w:t>
            </w:r>
            <w:r w:rsidRPr="00FD5A52">
              <w:rPr>
                <w:bCs/>
                <w:i/>
              </w:rPr>
              <w:t>The following sections of the report are developed by the Comprehensive Program Review Lead (CPR Lead) in consultation with Program Review Team</w:t>
            </w:r>
            <w:r w:rsidR="009525DD">
              <w:rPr>
                <w:bCs/>
                <w:i/>
              </w:rPr>
              <w:t>, Executive and Associate Deans.</w:t>
            </w:r>
          </w:p>
          <w:p w14:paraId="72740766" w14:textId="77777777" w:rsidR="00AE0E5E" w:rsidRDefault="00AE0E5E" w:rsidP="00AE0E5E">
            <w:pPr>
              <w:rPr>
                <w:bCs/>
                <w:i/>
              </w:rPr>
            </w:pPr>
          </w:p>
          <w:p w14:paraId="7CCF0598" w14:textId="4A5E3F59" w:rsidR="00AE0E5E" w:rsidRPr="00FD5A52" w:rsidRDefault="00AE0E5E" w:rsidP="00FD5A52">
            <w:pPr>
              <w:rPr>
                <w:bCs/>
                <w:i/>
              </w:rPr>
            </w:pPr>
            <w:r w:rsidRPr="00FD5A52">
              <w:rPr>
                <w:bCs/>
                <w:i/>
              </w:rPr>
              <w:t xml:space="preserve">Draft report due to Dean/AD on </w:t>
            </w:r>
            <w:r w:rsidRPr="00FD5A52">
              <w:rPr>
                <w:bCs/>
                <w:i/>
                <w:u w:val="single"/>
              </w:rPr>
              <w:t>June 1</w:t>
            </w:r>
            <w:r w:rsidRPr="00FD5A52">
              <w:rPr>
                <w:bCs/>
                <w:i/>
                <w:u w:val="single"/>
                <w:vertAlign w:val="superscript"/>
              </w:rPr>
              <w:t>st</w:t>
            </w:r>
            <w:r w:rsidRPr="00FD5A52">
              <w:rPr>
                <w:bCs/>
                <w:i/>
              </w:rPr>
              <w:t xml:space="preserve"> for review and editing</w:t>
            </w:r>
            <w:r w:rsidR="004E5417">
              <w:rPr>
                <w:bCs/>
                <w:i/>
              </w:rPr>
              <w:t>.</w:t>
            </w:r>
          </w:p>
          <w:p w14:paraId="6480B047" w14:textId="77777777" w:rsidR="00AE0E5E" w:rsidRDefault="00AE0E5E" w:rsidP="00AE0E5E">
            <w:pPr>
              <w:rPr>
                <w:bCs/>
                <w:i/>
              </w:rPr>
            </w:pPr>
          </w:p>
          <w:p w14:paraId="2D169D38" w14:textId="619DE8E4" w:rsidR="00AE0E5E" w:rsidRPr="00FD5A52" w:rsidRDefault="00AE0E5E" w:rsidP="00FD5A52">
            <w:pPr>
              <w:rPr>
                <w:bCs/>
                <w:i/>
              </w:rPr>
            </w:pPr>
            <w:r w:rsidRPr="00FD5A52">
              <w:rPr>
                <w:bCs/>
                <w:i/>
              </w:rPr>
              <w:t>**Important: if this review includes a diploma AND/OR advanced diploma AND/OR a Fast-track/compressed option, clearly indicate/differentiate these offerings in this report.</w:t>
            </w:r>
          </w:p>
          <w:p w14:paraId="12203DEB" w14:textId="77777777" w:rsidR="00AE0E5E" w:rsidRDefault="00AE0E5E" w:rsidP="00FD5A52">
            <w:pPr>
              <w:rPr>
                <w:b/>
                <w:i/>
              </w:rPr>
            </w:pPr>
          </w:p>
        </w:tc>
      </w:tr>
    </w:tbl>
    <w:p w14:paraId="5ACC3ACD" w14:textId="77777777" w:rsidR="00F522C4" w:rsidRPr="00E2747A" w:rsidRDefault="00F522C4" w:rsidP="00E2747A">
      <w:pPr>
        <w:spacing w:after="0" w:line="240" w:lineRule="auto"/>
        <w:rPr>
          <w:b/>
        </w:rPr>
      </w:pPr>
    </w:p>
    <w:p w14:paraId="12E00A3C" w14:textId="1B2288F8" w:rsidR="00516BD5" w:rsidRPr="000B04C9" w:rsidRDefault="00E43BD3" w:rsidP="00516BD5">
      <w:pPr>
        <w:pStyle w:val="Heading1"/>
      </w:pPr>
      <w:r>
        <w:t>Executive Summary</w:t>
      </w:r>
    </w:p>
    <w:p w14:paraId="152A3E23" w14:textId="693A1495" w:rsidR="00516BD5" w:rsidRDefault="00521B44" w:rsidP="00516BD5">
      <w:pPr>
        <w:spacing w:after="0" w:line="240" w:lineRule="auto"/>
      </w:pPr>
      <w:bookmarkStart w:id="0" w:name="_Toc408818583"/>
      <w:r>
        <w:t>A review of the XX</w:t>
      </w:r>
      <w:r w:rsidR="00516BD5" w:rsidRPr="000B04C9">
        <w:t xml:space="preserve"> program was undertaken in Month, Year and completed in Month, Year.  </w:t>
      </w:r>
      <w:r w:rsidR="00793617">
        <w:t>The</w:t>
      </w:r>
      <w:r>
        <w:t xml:space="preserve"> </w:t>
      </w:r>
      <w:r w:rsidR="00793617">
        <w:t>program was launched i</w:t>
      </w:r>
      <w:r w:rsidR="00516BD5" w:rsidRPr="000B04C9">
        <w:t>n Month, Year</w:t>
      </w:r>
      <w:r w:rsidR="00793617">
        <w:t xml:space="preserve">. In the past five years </w:t>
      </w:r>
      <w:r w:rsidR="00516BD5" w:rsidRPr="000B04C9">
        <w:t xml:space="preserve">full- time </w:t>
      </w:r>
      <w:r>
        <w:t>enrolment has grown by XX</w:t>
      </w:r>
      <w:r w:rsidR="00516BD5" w:rsidRPr="000B04C9">
        <w:t>%</w:t>
      </w:r>
      <w:r w:rsidR="007C208F" w:rsidRPr="000B04C9">
        <w:t xml:space="preserve"> </w:t>
      </w:r>
      <w:r w:rsidR="007C208F" w:rsidRPr="000B04C9">
        <w:rPr>
          <w:i/>
        </w:rPr>
        <w:t>[select appropriate response</w:t>
      </w:r>
      <w:r w:rsidR="007C208F" w:rsidRPr="000B04C9">
        <w:t>]</w:t>
      </w:r>
      <w:r>
        <w:t xml:space="preserve"> or declined by XX%, or been stable at XX</w:t>
      </w:r>
      <w:r w:rsidR="00516BD5" w:rsidRPr="000B04C9">
        <w:t xml:space="preserve"> number of students</w:t>
      </w:r>
      <w:r w:rsidR="00A26303" w:rsidRPr="000B04C9">
        <w:t xml:space="preserve">. </w:t>
      </w:r>
      <w:r w:rsidR="00650DC0" w:rsidRPr="000B04C9">
        <w:t>The current</w:t>
      </w:r>
      <w:r>
        <w:t xml:space="preserve"> </w:t>
      </w:r>
      <w:r w:rsidRPr="00521B44">
        <w:rPr>
          <w:i/>
        </w:rPr>
        <w:t>[insert academic year]</w:t>
      </w:r>
      <w:r w:rsidRPr="000B04C9">
        <w:t xml:space="preserve"> full</w:t>
      </w:r>
      <w:r w:rsidR="00650DC0" w:rsidRPr="000B04C9">
        <w:t xml:space="preserve">-time enrolment </w:t>
      </w:r>
      <w:r>
        <w:t>in the program is XX</w:t>
      </w:r>
      <w:r w:rsidR="00650DC0" w:rsidRPr="000B04C9">
        <w:t xml:space="preserve">. </w:t>
      </w:r>
    </w:p>
    <w:p w14:paraId="7468A2F5" w14:textId="6DC59055" w:rsidR="00255A92" w:rsidRDefault="00255A92" w:rsidP="00516BD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2"/>
      </w:tblGrid>
      <w:tr w:rsidR="00794A66" w14:paraId="5BAE4D57" w14:textId="77777777" w:rsidTr="00FD5A52">
        <w:tc>
          <w:tcPr>
            <w:tcW w:w="9422" w:type="dxa"/>
            <w:shd w:val="clear" w:color="auto" w:fill="D9D9D9" w:themeFill="background1" w:themeFillShade="D9"/>
          </w:tcPr>
          <w:p w14:paraId="2D8B7FB0" w14:textId="35A831A0" w:rsidR="00794A66" w:rsidRPr="00FD5A52" w:rsidRDefault="00794A66" w:rsidP="00516BD5">
            <w:pPr>
              <w:rPr>
                <w:i/>
              </w:rPr>
            </w:pPr>
            <w:r w:rsidRPr="00E2747A">
              <w:rPr>
                <w:i/>
              </w:rPr>
              <w:t>[</w:t>
            </w:r>
            <w:r>
              <w:rPr>
                <w:i/>
              </w:rPr>
              <w:t>P</w:t>
            </w:r>
            <w:r w:rsidRPr="00E2747A">
              <w:rPr>
                <w:i/>
              </w:rPr>
              <w:t>rovide highlights from CPR</w:t>
            </w:r>
            <w:r>
              <w:rPr>
                <w:i/>
              </w:rPr>
              <w:t xml:space="preserve"> – who was involved? What data was collected &amp; </w:t>
            </w:r>
            <w:proofErr w:type="gramStart"/>
            <w:r>
              <w:rPr>
                <w:i/>
              </w:rPr>
              <w:t>analysed?</w:t>
            </w:r>
            <w:r w:rsidRPr="00E2747A">
              <w:rPr>
                <w:i/>
              </w:rPr>
              <w:t>/</w:t>
            </w:r>
            <w:proofErr w:type="gramEnd"/>
            <w:r w:rsidRPr="00E2747A">
              <w:rPr>
                <w:i/>
              </w:rPr>
              <w:t>include top 3-5 Greatest Area of Need]</w:t>
            </w:r>
          </w:p>
        </w:tc>
      </w:tr>
    </w:tbl>
    <w:p w14:paraId="4F3EF5DA" w14:textId="1084A444" w:rsidR="00794A66" w:rsidRDefault="00794A66" w:rsidP="00516BD5">
      <w:pPr>
        <w:spacing w:after="0" w:line="240" w:lineRule="auto"/>
      </w:pPr>
    </w:p>
    <w:p w14:paraId="4B9E6FB6" w14:textId="18307D00" w:rsidR="00794A66" w:rsidRDefault="00794A66" w:rsidP="00516BD5">
      <w:pPr>
        <w:spacing w:after="0" w:line="240" w:lineRule="auto"/>
      </w:pPr>
    </w:p>
    <w:p w14:paraId="17382159" w14:textId="77777777" w:rsidR="00794A66" w:rsidRDefault="00794A66" w:rsidP="00516BD5">
      <w:pPr>
        <w:spacing w:after="0" w:line="240" w:lineRule="auto"/>
      </w:pPr>
    </w:p>
    <w:p w14:paraId="48DBC7F3" w14:textId="77777777" w:rsidR="00516BD5" w:rsidRPr="000B04C9" w:rsidRDefault="00516BD5" w:rsidP="00516BD5">
      <w:pPr>
        <w:pStyle w:val="Heading1"/>
      </w:pPr>
      <w:r w:rsidRPr="000B04C9">
        <w:t>Academic Program</w:t>
      </w:r>
    </w:p>
    <w:bookmarkEnd w:id="0"/>
    <w:p w14:paraId="2EB4D0F3" w14:textId="706081D9" w:rsidR="00CF37BA" w:rsidRPr="00794A66" w:rsidRDefault="009525DD" w:rsidP="004E5417">
      <w:pPr>
        <w:pStyle w:val="Heading2"/>
      </w:pPr>
      <w:r>
        <w:t xml:space="preserve">2.1 </w:t>
      </w:r>
      <w:r w:rsidRPr="009525DD">
        <w:t>Program Title(s)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2"/>
      </w:tblGrid>
      <w:tr w:rsidR="00AE0E5E" w14:paraId="2F1CA3C5" w14:textId="77777777" w:rsidTr="00FD5A52">
        <w:tc>
          <w:tcPr>
            <w:tcW w:w="9422" w:type="dxa"/>
            <w:shd w:val="clear" w:color="auto" w:fill="D9D9D9" w:themeFill="background1" w:themeFillShade="D9"/>
          </w:tcPr>
          <w:p w14:paraId="7FEFD71E" w14:textId="46E65FD4" w:rsidR="00AE0E5E" w:rsidRDefault="00AE0E5E" w:rsidP="00794A66">
            <w:pPr>
              <w:pStyle w:val="ListBullet"/>
            </w:pPr>
            <w:r>
              <w:t xml:space="preserve">Instructions: </w:t>
            </w:r>
            <w:r w:rsidRPr="00D20CEF">
              <w:t xml:space="preserve">Provide full </w:t>
            </w:r>
            <w:r w:rsidR="009525DD">
              <w:t xml:space="preserve">credential </w:t>
            </w:r>
            <w:r w:rsidRPr="00D20CEF">
              <w:t>title and note if there is a modification from the Ministry Title and/or Marketing Title – rationale for these titles/differences</w:t>
            </w:r>
            <w:r w:rsidR="009525DD">
              <w:t>.</w:t>
            </w:r>
          </w:p>
        </w:tc>
      </w:tr>
    </w:tbl>
    <w:p w14:paraId="0D78BEEC" w14:textId="514B1BB9" w:rsidR="00AE0E5E" w:rsidRDefault="00AE0E5E" w:rsidP="00FD5A52"/>
    <w:p w14:paraId="497371C8" w14:textId="77777777" w:rsidR="004E5417" w:rsidRDefault="004E5417" w:rsidP="00FD5A52"/>
    <w:p w14:paraId="3FD98F51" w14:textId="275A6115" w:rsidR="00793617" w:rsidRPr="00794A66" w:rsidRDefault="004E5417" w:rsidP="004E5417">
      <w:pPr>
        <w:pStyle w:val="Heading2"/>
        <w:ind w:left="0" w:firstLine="0"/>
      </w:pPr>
      <w:r>
        <w:t xml:space="preserve">2.2 </w:t>
      </w:r>
      <w:r w:rsidR="00255A92" w:rsidRPr="00794A66">
        <w:t>Program description</w:t>
      </w:r>
      <w:r w:rsidR="00793617" w:rsidRPr="00794A6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2"/>
      </w:tblGrid>
      <w:tr w:rsidR="00AE0E5E" w14:paraId="2AA1558D" w14:textId="77777777" w:rsidTr="004E5417">
        <w:tc>
          <w:tcPr>
            <w:tcW w:w="9422" w:type="dxa"/>
            <w:shd w:val="clear" w:color="auto" w:fill="D9D9D9" w:themeFill="background1" w:themeFillShade="D9"/>
          </w:tcPr>
          <w:p w14:paraId="59339328" w14:textId="13AF534A" w:rsidR="00AE0E5E" w:rsidRPr="00794A66" w:rsidRDefault="00AE0E5E">
            <w:pPr>
              <w:pStyle w:val="ListBullet"/>
            </w:pPr>
            <w:r w:rsidRPr="00794A66">
              <w:t>Instructions: Provide updated academic program description, see tip sheet on Writing Program Descriptions (Note: if this is a Program Standard, include current Program Standard Preamble, reference document.)</w:t>
            </w:r>
          </w:p>
        </w:tc>
      </w:tr>
    </w:tbl>
    <w:p w14:paraId="527FE8C3" w14:textId="3556B7CF" w:rsidR="00255A92" w:rsidRDefault="00255A92" w:rsidP="00FD5A52"/>
    <w:p w14:paraId="5AD65CE2" w14:textId="77777777" w:rsidR="00E2747A" w:rsidRDefault="00E2747A" w:rsidP="00FD5A52"/>
    <w:p w14:paraId="347935DF" w14:textId="3AA28350" w:rsidR="00255A92" w:rsidRPr="00794A66" w:rsidRDefault="009525DD" w:rsidP="00FD5A52">
      <w:pPr>
        <w:pStyle w:val="Heading2"/>
      </w:pPr>
      <w:r>
        <w:t xml:space="preserve">2.3 </w:t>
      </w:r>
      <w:r w:rsidR="00255A92" w:rsidRPr="00794A66">
        <w:t>Major changes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22"/>
      </w:tblGrid>
      <w:tr w:rsidR="00AE0E5E" w14:paraId="72AD94E8" w14:textId="77777777" w:rsidTr="00FD5A52">
        <w:tc>
          <w:tcPr>
            <w:tcW w:w="9422" w:type="dxa"/>
            <w:shd w:val="clear" w:color="auto" w:fill="D9D9D9" w:themeFill="background1" w:themeFillShade="D9"/>
          </w:tcPr>
          <w:p w14:paraId="772F7522" w14:textId="32DFD0A7" w:rsidR="00AE0E5E" w:rsidRDefault="009525DD">
            <w:pPr>
              <w:pStyle w:val="ListBullet"/>
            </w:pPr>
            <w:r>
              <w:t>Instructions: Provide past 5 years of recent changes to program, comment on impact or rationale for change.</w:t>
            </w:r>
          </w:p>
        </w:tc>
      </w:tr>
    </w:tbl>
    <w:p w14:paraId="2EBC1D68" w14:textId="77777777" w:rsidR="00AE0E5E" w:rsidRDefault="00AE0E5E" w:rsidP="00FD5A52"/>
    <w:p w14:paraId="23E00384" w14:textId="77777777" w:rsidR="00255A92" w:rsidRDefault="00255A92" w:rsidP="00FD5A52"/>
    <w:p w14:paraId="147C41CE" w14:textId="35405F54" w:rsidR="00794A66" w:rsidRPr="00794A66" w:rsidRDefault="00D7205E" w:rsidP="00FD5A52">
      <w:pPr>
        <w:pStyle w:val="Heading2"/>
      </w:pPr>
      <w:r>
        <w:t>2.</w:t>
      </w:r>
      <w:r w:rsidR="00941D96">
        <w:t>4</w:t>
      </w:r>
      <w:r>
        <w:t xml:space="preserve"> </w:t>
      </w:r>
      <w:r w:rsidR="00255A92" w:rsidRPr="00E2747A">
        <w:t>Program length, Intakes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22"/>
      </w:tblGrid>
      <w:tr w:rsidR="00794A66" w14:paraId="446F475A" w14:textId="77777777" w:rsidTr="00A82C2E">
        <w:tc>
          <w:tcPr>
            <w:tcW w:w="9422" w:type="dxa"/>
            <w:shd w:val="clear" w:color="auto" w:fill="D9D9D9" w:themeFill="background1" w:themeFillShade="D9"/>
          </w:tcPr>
          <w:p w14:paraId="1438E34B" w14:textId="5E5584D2" w:rsidR="00794A66" w:rsidRPr="00FD5A52" w:rsidRDefault="00D7205E" w:rsidP="00D7205E">
            <w:pPr>
              <w:rPr>
                <w:i/>
                <w:iCs/>
              </w:rPr>
            </w:pPr>
            <w:r w:rsidRPr="00FD5A52">
              <w:rPr>
                <w:i/>
                <w:iCs/>
              </w:rPr>
              <w:t xml:space="preserve">Instructions: </w:t>
            </w:r>
            <w:r w:rsidR="00794A66" w:rsidRPr="00FD5A52">
              <w:rPr>
                <w:i/>
                <w:iCs/>
              </w:rPr>
              <w:t>Note the program length (number of semesters and number of years)</w:t>
            </w:r>
          </w:p>
          <w:p w14:paraId="412CFE3E" w14:textId="3EE7668A" w:rsidR="00794A66" w:rsidRPr="00FD5A52" w:rsidRDefault="00794A66" w:rsidP="00D7205E">
            <w:pPr>
              <w:rPr>
                <w:i/>
                <w:iCs/>
              </w:rPr>
            </w:pPr>
            <w:r w:rsidRPr="00FD5A52">
              <w:rPr>
                <w:i/>
                <w:iCs/>
              </w:rPr>
              <w:t xml:space="preserve">Note the number of annual </w:t>
            </w:r>
            <w:proofErr w:type="gramStart"/>
            <w:r w:rsidRPr="00FD5A52">
              <w:rPr>
                <w:i/>
                <w:iCs/>
              </w:rPr>
              <w:t>intake</w:t>
            </w:r>
            <w:proofErr w:type="gramEnd"/>
            <w:r w:rsidR="00D7205E">
              <w:rPr>
                <w:i/>
                <w:iCs/>
              </w:rPr>
              <w:t xml:space="preserve">; </w:t>
            </w:r>
            <w:r w:rsidRPr="00FD5A52">
              <w:rPr>
                <w:i/>
                <w:iCs/>
              </w:rPr>
              <w:t>Describe the program delivery mode/method/s [</w:t>
            </w:r>
            <w:proofErr w:type="spellStart"/>
            <w:r w:rsidRPr="00FD5A52">
              <w:rPr>
                <w:i/>
                <w:iCs/>
              </w:rPr>
              <w:t>eg</w:t>
            </w:r>
            <w:proofErr w:type="spellEnd"/>
            <w:r w:rsidRPr="00FD5A52">
              <w:rPr>
                <w:i/>
                <w:iCs/>
              </w:rPr>
              <w:t>: fast-track, compressed, online, etc.] Confirm the continued appropriateness of the method (or reasons for action to change)</w:t>
            </w:r>
            <w:proofErr w:type="gramStart"/>
            <w:r w:rsidRPr="00FD5A52">
              <w:rPr>
                <w:i/>
                <w:iCs/>
              </w:rPr>
              <w:t xml:space="preserve">] </w:t>
            </w:r>
            <w:r w:rsidR="00D7205E">
              <w:rPr>
                <w:i/>
                <w:iCs/>
              </w:rPr>
              <w:t>.</w:t>
            </w:r>
            <w:proofErr w:type="gramEnd"/>
            <w:r w:rsidR="00D7205E">
              <w:rPr>
                <w:i/>
                <w:iCs/>
              </w:rPr>
              <w:t xml:space="preserve"> Add a sentence or two about comparator colleges if appropriate (</w:t>
            </w:r>
            <w:proofErr w:type="gramStart"/>
            <w:r w:rsidR="00D7205E">
              <w:rPr>
                <w:i/>
                <w:iCs/>
              </w:rPr>
              <w:t>i.e.</w:t>
            </w:r>
            <w:proofErr w:type="gramEnd"/>
            <w:r w:rsidR="00D7205E">
              <w:rPr>
                <w:i/>
                <w:iCs/>
              </w:rPr>
              <w:t xml:space="preserve"> the same, different).</w:t>
            </w:r>
          </w:p>
          <w:p w14:paraId="7DF53E98" w14:textId="77777777" w:rsidR="00794A66" w:rsidRDefault="00794A66" w:rsidP="00794A66">
            <w:pPr>
              <w:pStyle w:val="ListBullet"/>
            </w:pPr>
          </w:p>
        </w:tc>
      </w:tr>
    </w:tbl>
    <w:p w14:paraId="7C112487" w14:textId="77777777" w:rsidR="00794A66" w:rsidRDefault="00794A66" w:rsidP="00FD5A52"/>
    <w:p w14:paraId="0054DD01" w14:textId="77777777" w:rsidR="00794A66" w:rsidRDefault="00794A66" w:rsidP="00FD5A52"/>
    <w:p w14:paraId="120097D5" w14:textId="2BE9F464" w:rsidR="00D7205E" w:rsidRPr="00E2747A" w:rsidRDefault="00D7205E" w:rsidP="00FD5A52">
      <w:pPr>
        <w:pStyle w:val="Heading2"/>
      </w:pPr>
      <w:r>
        <w:t>2.</w:t>
      </w:r>
      <w:r w:rsidR="000A077A">
        <w:t>5</w:t>
      </w:r>
      <w:r>
        <w:t xml:space="preserve"> </w:t>
      </w:r>
      <w:r w:rsidRPr="00E2747A">
        <w:t>Ontario Qualifications Compliance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2"/>
      </w:tblGrid>
      <w:tr w:rsidR="00D7205E" w:rsidRPr="00FD5A52" w14:paraId="75723F42" w14:textId="77777777" w:rsidTr="004E5417">
        <w:tc>
          <w:tcPr>
            <w:tcW w:w="9422" w:type="dxa"/>
            <w:shd w:val="clear" w:color="auto" w:fill="D9D9D9" w:themeFill="background1" w:themeFillShade="D9"/>
          </w:tcPr>
          <w:p w14:paraId="76F378E7" w14:textId="5BFF553D" w:rsidR="00D7205E" w:rsidRPr="00FD5A52" w:rsidRDefault="00D7205E" w:rsidP="00D7205E">
            <w:pPr>
              <w:rPr>
                <w:i/>
                <w:iCs/>
              </w:rPr>
            </w:pPr>
            <w:r w:rsidRPr="00FD5A52">
              <w:rPr>
                <w:i/>
                <w:iCs/>
              </w:rPr>
              <w:t>Instructions: Confirm program’s inclusion of general education requirements; Confirm POS number of hours, aligns with the Ontario Qualifications Framework (</w:t>
            </w:r>
            <w:hyperlink r:id="rId12" w:history="1">
              <w:r w:rsidRPr="00FD5A52">
                <w:rPr>
                  <w:rStyle w:val="Hyperlink"/>
                  <w:i/>
                  <w:iCs/>
                </w:rPr>
                <w:t>OQF</w:t>
              </w:r>
            </w:hyperlink>
            <w:r w:rsidRPr="00FD5A52">
              <w:rPr>
                <w:i/>
                <w:iCs/>
              </w:rPr>
              <w:t>).</w:t>
            </w:r>
            <w:r w:rsidR="0047540B">
              <w:rPr>
                <w:i/>
                <w:iCs/>
              </w:rPr>
              <w:t xml:space="preserve">  Add a sentence or two about comparator colleges if appropriate (</w:t>
            </w:r>
            <w:proofErr w:type="gramStart"/>
            <w:r w:rsidR="0047540B">
              <w:rPr>
                <w:i/>
                <w:iCs/>
              </w:rPr>
              <w:t>i.e.</w:t>
            </w:r>
            <w:proofErr w:type="gramEnd"/>
            <w:r w:rsidR="0047540B">
              <w:rPr>
                <w:i/>
                <w:iCs/>
              </w:rPr>
              <w:t xml:space="preserve"> the same, different).</w:t>
            </w:r>
          </w:p>
        </w:tc>
      </w:tr>
    </w:tbl>
    <w:p w14:paraId="4819010F" w14:textId="77777777" w:rsidR="00D7205E" w:rsidRDefault="00D7205E" w:rsidP="004754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1570"/>
        <w:gridCol w:w="1571"/>
        <w:gridCol w:w="1570"/>
        <w:gridCol w:w="1570"/>
        <w:gridCol w:w="1571"/>
      </w:tblGrid>
      <w:tr w:rsidR="0047540B" w14:paraId="4D92E8EC" w14:textId="5AAD4C22" w:rsidTr="00FD5A52">
        <w:tc>
          <w:tcPr>
            <w:tcW w:w="1570" w:type="dxa"/>
          </w:tcPr>
          <w:p w14:paraId="2E86F3E0" w14:textId="66BC6155" w:rsidR="0047540B" w:rsidRPr="00FD5A52" w:rsidRDefault="0047540B" w:rsidP="0047540B">
            <w:pPr>
              <w:rPr>
                <w:b/>
                <w:bCs/>
              </w:rPr>
            </w:pPr>
            <w:r w:rsidRPr="00FD5A52">
              <w:rPr>
                <w:b/>
                <w:bCs/>
              </w:rPr>
              <w:t>Semester 1</w:t>
            </w:r>
          </w:p>
        </w:tc>
        <w:tc>
          <w:tcPr>
            <w:tcW w:w="1570" w:type="dxa"/>
          </w:tcPr>
          <w:p w14:paraId="0A469871" w14:textId="07927DD7" w:rsidR="0047540B" w:rsidRPr="00FD5A52" w:rsidRDefault="0047540B" w:rsidP="0047540B">
            <w:pPr>
              <w:rPr>
                <w:b/>
                <w:bCs/>
              </w:rPr>
            </w:pPr>
            <w:r w:rsidRPr="00FD5A52">
              <w:rPr>
                <w:b/>
                <w:bCs/>
              </w:rPr>
              <w:t>Semester 2</w:t>
            </w:r>
          </w:p>
        </w:tc>
        <w:tc>
          <w:tcPr>
            <w:tcW w:w="1571" w:type="dxa"/>
          </w:tcPr>
          <w:p w14:paraId="5152E624" w14:textId="2D3C4ACC" w:rsidR="0047540B" w:rsidRPr="00FD5A52" w:rsidRDefault="0047540B" w:rsidP="0047540B">
            <w:pPr>
              <w:rPr>
                <w:b/>
                <w:bCs/>
              </w:rPr>
            </w:pPr>
            <w:r w:rsidRPr="00FD5A52">
              <w:rPr>
                <w:b/>
                <w:bCs/>
              </w:rPr>
              <w:t>Semester 3</w:t>
            </w:r>
          </w:p>
        </w:tc>
        <w:tc>
          <w:tcPr>
            <w:tcW w:w="1570" w:type="dxa"/>
          </w:tcPr>
          <w:p w14:paraId="7453CAAB" w14:textId="36D0C159" w:rsidR="0047540B" w:rsidRPr="00FD5A52" w:rsidRDefault="0047540B" w:rsidP="0047540B">
            <w:pPr>
              <w:rPr>
                <w:b/>
                <w:bCs/>
              </w:rPr>
            </w:pPr>
            <w:r w:rsidRPr="00FD5A52">
              <w:rPr>
                <w:b/>
                <w:bCs/>
              </w:rPr>
              <w:t>Semester 4</w:t>
            </w:r>
          </w:p>
        </w:tc>
        <w:tc>
          <w:tcPr>
            <w:tcW w:w="1570" w:type="dxa"/>
          </w:tcPr>
          <w:p w14:paraId="283686A8" w14:textId="5E7E1FBF" w:rsidR="0047540B" w:rsidRPr="00FD5A52" w:rsidRDefault="0047540B" w:rsidP="0047540B">
            <w:pPr>
              <w:rPr>
                <w:b/>
                <w:bCs/>
              </w:rPr>
            </w:pPr>
            <w:r w:rsidRPr="00FD5A52">
              <w:rPr>
                <w:b/>
                <w:bCs/>
              </w:rPr>
              <w:t>Semester 5</w:t>
            </w:r>
          </w:p>
        </w:tc>
        <w:tc>
          <w:tcPr>
            <w:tcW w:w="1571" w:type="dxa"/>
          </w:tcPr>
          <w:p w14:paraId="454EA5CB" w14:textId="233B01C6" w:rsidR="0047540B" w:rsidRPr="00FD5A52" w:rsidRDefault="0047540B" w:rsidP="0047540B">
            <w:pPr>
              <w:rPr>
                <w:b/>
                <w:bCs/>
              </w:rPr>
            </w:pPr>
            <w:r w:rsidRPr="00FD5A52">
              <w:rPr>
                <w:b/>
                <w:bCs/>
              </w:rPr>
              <w:t>Semester 6</w:t>
            </w:r>
          </w:p>
        </w:tc>
      </w:tr>
      <w:tr w:rsidR="0047540B" w14:paraId="6C29768F" w14:textId="753B36BB" w:rsidTr="00FD5A52">
        <w:tc>
          <w:tcPr>
            <w:tcW w:w="1570" w:type="dxa"/>
          </w:tcPr>
          <w:p w14:paraId="17FE87AB" w14:textId="6769BC5A" w:rsidR="0047540B" w:rsidRDefault="0047540B" w:rsidP="0047540B">
            <w:r>
              <w:t>(</w:t>
            </w:r>
            <w:proofErr w:type="gramStart"/>
            <w:r>
              <w:t>add</w:t>
            </w:r>
            <w:proofErr w:type="gramEnd"/>
            <w:r>
              <w:t xml:space="preserve"> course title/hours)</w:t>
            </w:r>
          </w:p>
        </w:tc>
        <w:tc>
          <w:tcPr>
            <w:tcW w:w="1570" w:type="dxa"/>
          </w:tcPr>
          <w:p w14:paraId="1AA76E1C" w14:textId="77777777" w:rsidR="0047540B" w:rsidRDefault="0047540B" w:rsidP="0047540B"/>
        </w:tc>
        <w:tc>
          <w:tcPr>
            <w:tcW w:w="1571" w:type="dxa"/>
          </w:tcPr>
          <w:p w14:paraId="2437EA7C" w14:textId="77777777" w:rsidR="0047540B" w:rsidRDefault="0047540B" w:rsidP="0047540B"/>
        </w:tc>
        <w:tc>
          <w:tcPr>
            <w:tcW w:w="1570" w:type="dxa"/>
          </w:tcPr>
          <w:p w14:paraId="102B6760" w14:textId="77777777" w:rsidR="0047540B" w:rsidRDefault="0047540B" w:rsidP="0047540B"/>
        </w:tc>
        <w:tc>
          <w:tcPr>
            <w:tcW w:w="1570" w:type="dxa"/>
          </w:tcPr>
          <w:p w14:paraId="68B136ED" w14:textId="77777777" w:rsidR="0047540B" w:rsidRDefault="0047540B" w:rsidP="0047540B"/>
        </w:tc>
        <w:tc>
          <w:tcPr>
            <w:tcW w:w="1571" w:type="dxa"/>
          </w:tcPr>
          <w:p w14:paraId="7BAFA9E7" w14:textId="77777777" w:rsidR="0047540B" w:rsidRDefault="0047540B" w:rsidP="0047540B"/>
        </w:tc>
      </w:tr>
      <w:tr w:rsidR="0047540B" w14:paraId="452E25A7" w14:textId="77777777" w:rsidTr="0047540B">
        <w:tc>
          <w:tcPr>
            <w:tcW w:w="1570" w:type="dxa"/>
          </w:tcPr>
          <w:p w14:paraId="73319957" w14:textId="77777777" w:rsidR="0047540B" w:rsidRDefault="0047540B" w:rsidP="0047540B"/>
        </w:tc>
        <w:tc>
          <w:tcPr>
            <w:tcW w:w="1570" w:type="dxa"/>
          </w:tcPr>
          <w:p w14:paraId="50D4828F" w14:textId="77777777" w:rsidR="0047540B" w:rsidRDefault="0047540B" w:rsidP="0047540B"/>
        </w:tc>
        <w:tc>
          <w:tcPr>
            <w:tcW w:w="1571" w:type="dxa"/>
          </w:tcPr>
          <w:p w14:paraId="03A18DC8" w14:textId="77777777" w:rsidR="0047540B" w:rsidRDefault="0047540B" w:rsidP="0047540B"/>
        </w:tc>
        <w:tc>
          <w:tcPr>
            <w:tcW w:w="1570" w:type="dxa"/>
          </w:tcPr>
          <w:p w14:paraId="67C8DF5C" w14:textId="77777777" w:rsidR="0047540B" w:rsidRDefault="0047540B" w:rsidP="0047540B"/>
        </w:tc>
        <w:tc>
          <w:tcPr>
            <w:tcW w:w="1570" w:type="dxa"/>
          </w:tcPr>
          <w:p w14:paraId="202DC4FC" w14:textId="77777777" w:rsidR="0047540B" w:rsidRDefault="0047540B" w:rsidP="0047540B"/>
        </w:tc>
        <w:tc>
          <w:tcPr>
            <w:tcW w:w="1571" w:type="dxa"/>
          </w:tcPr>
          <w:p w14:paraId="16EAB4FE" w14:textId="77777777" w:rsidR="0047540B" w:rsidRDefault="0047540B" w:rsidP="0047540B"/>
        </w:tc>
      </w:tr>
      <w:tr w:rsidR="0047540B" w14:paraId="0B0592A6" w14:textId="77777777" w:rsidTr="0047540B">
        <w:tc>
          <w:tcPr>
            <w:tcW w:w="1570" w:type="dxa"/>
          </w:tcPr>
          <w:p w14:paraId="2F46C64F" w14:textId="77777777" w:rsidR="0047540B" w:rsidRDefault="0047540B" w:rsidP="0047540B"/>
        </w:tc>
        <w:tc>
          <w:tcPr>
            <w:tcW w:w="1570" w:type="dxa"/>
          </w:tcPr>
          <w:p w14:paraId="4932A1D6" w14:textId="77777777" w:rsidR="0047540B" w:rsidRDefault="0047540B" w:rsidP="0047540B"/>
        </w:tc>
        <w:tc>
          <w:tcPr>
            <w:tcW w:w="1571" w:type="dxa"/>
          </w:tcPr>
          <w:p w14:paraId="3677601D" w14:textId="77777777" w:rsidR="0047540B" w:rsidRDefault="0047540B" w:rsidP="0047540B"/>
        </w:tc>
        <w:tc>
          <w:tcPr>
            <w:tcW w:w="1570" w:type="dxa"/>
          </w:tcPr>
          <w:p w14:paraId="1CAF1C6B" w14:textId="77777777" w:rsidR="0047540B" w:rsidRDefault="0047540B" w:rsidP="0047540B"/>
        </w:tc>
        <w:tc>
          <w:tcPr>
            <w:tcW w:w="1570" w:type="dxa"/>
          </w:tcPr>
          <w:p w14:paraId="04E1ED39" w14:textId="77777777" w:rsidR="0047540B" w:rsidRDefault="0047540B" w:rsidP="0047540B"/>
        </w:tc>
        <w:tc>
          <w:tcPr>
            <w:tcW w:w="1571" w:type="dxa"/>
          </w:tcPr>
          <w:p w14:paraId="6A564798" w14:textId="77777777" w:rsidR="0047540B" w:rsidRDefault="0047540B" w:rsidP="0047540B"/>
        </w:tc>
      </w:tr>
      <w:tr w:rsidR="0047540B" w14:paraId="4D2631E1" w14:textId="77777777" w:rsidTr="0047540B">
        <w:tc>
          <w:tcPr>
            <w:tcW w:w="1570" w:type="dxa"/>
          </w:tcPr>
          <w:p w14:paraId="5CC38B08" w14:textId="77777777" w:rsidR="0047540B" w:rsidRDefault="0047540B" w:rsidP="0047540B"/>
        </w:tc>
        <w:tc>
          <w:tcPr>
            <w:tcW w:w="1570" w:type="dxa"/>
          </w:tcPr>
          <w:p w14:paraId="54B9ABBD" w14:textId="77777777" w:rsidR="0047540B" w:rsidRDefault="0047540B" w:rsidP="0047540B"/>
        </w:tc>
        <w:tc>
          <w:tcPr>
            <w:tcW w:w="1571" w:type="dxa"/>
          </w:tcPr>
          <w:p w14:paraId="71FE58D5" w14:textId="77777777" w:rsidR="0047540B" w:rsidRDefault="0047540B" w:rsidP="0047540B"/>
        </w:tc>
        <w:tc>
          <w:tcPr>
            <w:tcW w:w="1570" w:type="dxa"/>
          </w:tcPr>
          <w:p w14:paraId="45A2E827" w14:textId="77777777" w:rsidR="0047540B" w:rsidRDefault="0047540B" w:rsidP="0047540B"/>
        </w:tc>
        <w:tc>
          <w:tcPr>
            <w:tcW w:w="1570" w:type="dxa"/>
          </w:tcPr>
          <w:p w14:paraId="15B0F4EA" w14:textId="77777777" w:rsidR="0047540B" w:rsidRDefault="0047540B" w:rsidP="0047540B"/>
        </w:tc>
        <w:tc>
          <w:tcPr>
            <w:tcW w:w="1571" w:type="dxa"/>
          </w:tcPr>
          <w:p w14:paraId="40B07931" w14:textId="77777777" w:rsidR="0047540B" w:rsidRDefault="0047540B" w:rsidP="0047540B"/>
        </w:tc>
      </w:tr>
      <w:tr w:rsidR="0047540B" w14:paraId="78D7C358" w14:textId="77777777" w:rsidTr="0047540B">
        <w:tc>
          <w:tcPr>
            <w:tcW w:w="1570" w:type="dxa"/>
          </w:tcPr>
          <w:p w14:paraId="052D4754" w14:textId="77777777" w:rsidR="0047540B" w:rsidRDefault="0047540B" w:rsidP="0047540B"/>
        </w:tc>
        <w:tc>
          <w:tcPr>
            <w:tcW w:w="1570" w:type="dxa"/>
          </w:tcPr>
          <w:p w14:paraId="3516173D" w14:textId="77777777" w:rsidR="0047540B" w:rsidRDefault="0047540B" w:rsidP="0047540B"/>
        </w:tc>
        <w:tc>
          <w:tcPr>
            <w:tcW w:w="1571" w:type="dxa"/>
          </w:tcPr>
          <w:p w14:paraId="2B866211" w14:textId="77777777" w:rsidR="0047540B" w:rsidRDefault="0047540B" w:rsidP="0047540B"/>
        </w:tc>
        <w:tc>
          <w:tcPr>
            <w:tcW w:w="1570" w:type="dxa"/>
          </w:tcPr>
          <w:p w14:paraId="5D6CF706" w14:textId="77777777" w:rsidR="0047540B" w:rsidRDefault="0047540B" w:rsidP="0047540B"/>
        </w:tc>
        <w:tc>
          <w:tcPr>
            <w:tcW w:w="1570" w:type="dxa"/>
          </w:tcPr>
          <w:p w14:paraId="384D7AA5" w14:textId="77777777" w:rsidR="0047540B" w:rsidRDefault="0047540B" w:rsidP="0047540B"/>
        </w:tc>
        <w:tc>
          <w:tcPr>
            <w:tcW w:w="1571" w:type="dxa"/>
          </w:tcPr>
          <w:p w14:paraId="0F66E123" w14:textId="77777777" w:rsidR="0047540B" w:rsidRDefault="0047540B" w:rsidP="0047540B"/>
        </w:tc>
      </w:tr>
      <w:tr w:rsidR="0047540B" w14:paraId="1CD1C9F4" w14:textId="77777777" w:rsidTr="0047540B">
        <w:tc>
          <w:tcPr>
            <w:tcW w:w="1570" w:type="dxa"/>
          </w:tcPr>
          <w:p w14:paraId="54AA70AB" w14:textId="77777777" w:rsidR="0047540B" w:rsidRDefault="0047540B" w:rsidP="0047540B"/>
        </w:tc>
        <w:tc>
          <w:tcPr>
            <w:tcW w:w="1570" w:type="dxa"/>
          </w:tcPr>
          <w:p w14:paraId="29B137E6" w14:textId="77777777" w:rsidR="0047540B" w:rsidRDefault="0047540B" w:rsidP="0047540B"/>
        </w:tc>
        <w:tc>
          <w:tcPr>
            <w:tcW w:w="1571" w:type="dxa"/>
          </w:tcPr>
          <w:p w14:paraId="0EBA4774" w14:textId="77777777" w:rsidR="0047540B" w:rsidRDefault="0047540B" w:rsidP="0047540B"/>
        </w:tc>
        <w:tc>
          <w:tcPr>
            <w:tcW w:w="1570" w:type="dxa"/>
          </w:tcPr>
          <w:p w14:paraId="1B53D8E7" w14:textId="77777777" w:rsidR="0047540B" w:rsidRDefault="0047540B" w:rsidP="0047540B"/>
        </w:tc>
        <w:tc>
          <w:tcPr>
            <w:tcW w:w="1570" w:type="dxa"/>
          </w:tcPr>
          <w:p w14:paraId="7AB4CC63" w14:textId="77777777" w:rsidR="0047540B" w:rsidRDefault="0047540B" w:rsidP="0047540B"/>
        </w:tc>
        <w:tc>
          <w:tcPr>
            <w:tcW w:w="1571" w:type="dxa"/>
          </w:tcPr>
          <w:p w14:paraId="0511F432" w14:textId="77777777" w:rsidR="0047540B" w:rsidRDefault="0047540B" w:rsidP="0047540B"/>
        </w:tc>
      </w:tr>
      <w:tr w:rsidR="0047540B" w14:paraId="630BB12E" w14:textId="77777777" w:rsidTr="0047540B">
        <w:tc>
          <w:tcPr>
            <w:tcW w:w="1570" w:type="dxa"/>
          </w:tcPr>
          <w:p w14:paraId="1F914CCE" w14:textId="77777777" w:rsidR="0047540B" w:rsidRDefault="0047540B" w:rsidP="0047540B">
            <w:r>
              <w:t>TOTAL hours</w:t>
            </w:r>
          </w:p>
          <w:p w14:paraId="508CAF98" w14:textId="5849BAD4" w:rsidR="0047540B" w:rsidRDefault="0047540B" w:rsidP="0047540B"/>
        </w:tc>
        <w:tc>
          <w:tcPr>
            <w:tcW w:w="1570" w:type="dxa"/>
          </w:tcPr>
          <w:p w14:paraId="38E02383" w14:textId="77777777" w:rsidR="0047540B" w:rsidRDefault="0047540B" w:rsidP="0047540B">
            <w:r>
              <w:t>TOTAL hours</w:t>
            </w:r>
          </w:p>
          <w:p w14:paraId="40394BE3" w14:textId="77777777" w:rsidR="0047540B" w:rsidRDefault="0047540B" w:rsidP="0047540B"/>
        </w:tc>
        <w:tc>
          <w:tcPr>
            <w:tcW w:w="1571" w:type="dxa"/>
          </w:tcPr>
          <w:p w14:paraId="09BF1B21" w14:textId="77777777" w:rsidR="0047540B" w:rsidRDefault="0047540B" w:rsidP="0047540B">
            <w:r>
              <w:t>TOTAL hours</w:t>
            </w:r>
          </w:p>
          <w:p w14:paraId="71210BFE" w14:textId="77777777" w:rsidR="0047540B" w:rsidRDefault="0047540B" w:rsidP="0047540B"/>
        </w:tc>
        <w:tc>
          <w:tcPr>
            <w:tcW w:w="1570" w:type="dxa"/>
          </w:tcPr>
          <w:p w14:paraId="03807FDB" w14:textId="77777777" w:rsidR="0047540B" w:rsidRDefault="0047540B" w:rsidP="0047540B">
            <w:r>
              <w:t>TOTAL hours</w:t>
            </w:r>
          </w:p>
          <w:p w14:paraId="1BD608E2" w14:textId="77777777" w:rsidR="0047540B" w:rsidRDefault="0047540B" w:rsidP="0047540B"/>
        </w:tc>
        <w:tc>
          <w:tcPr>
            <w:tcW w:w="1570" w:type="dxa"/>
          </w:tcPr>
          <w:p w14:paraId="73B5B73E" w14:textId="77777777" w:rsidR="0047540B" w:rsidRDefault="0047540B" w:rsidP="0047540B">
            <w:r>
              <w:t>TOTAL hours</w:t>
            </w:r>
          </w:p>
          <w:p w14:paraId="7D1F9872" w14:textId="77777777" w:rsidR="0047540B" w:rsidRDefault="0047540B" w:rsidP="0047540B"/>
        </w:tc>
        <w:tc>
          <w:tcPr>
            <w:tcW w:w="1571" w:type="dxa"/>
          </w:tcPr>
          <w:p w14:paraId="1D43B8B1" w14:textId="77777777" w:rsidR="0047540B" w:rsidRDefault="0047540B" w:rsidP="0047540B">
            <w:r>
              <w:t>TOTAL hours</w:t>
            </w:r>
          </w:p>
          <w:p w14:paraId="40283F28" w14:textId="77777777" w:rsidR="0047540B" w:rsidRDefault="0047540B" w:rsidP="0047540B"/>
        </w:tc>
      </w:tr>
    </w:tbl>
    <w:p w14:paraId="120F4E6D" w14:textId="77777777" w:rsidR="00794A66" w:rsidRDefault="00794A66" w:rsidP="00FD5A52"/>
    <w:p w14:paraId="2C539B33" w14:textId="51A6F67F" w:rsidR="00941D96" w:rsidRPr="000B04C9" w:rsidRDefault="004E5417" w:rsidP="004E5417">
      <w:pPr>
        <w:pStyle w:val="Heading2"/>
        <w:ind w:left="0" w:firstLine="0"/>
      </w:pPr>
      <w:r>
        <w:lastRenderedPageBreak/>
        <w:t xml:space="preserve">2.6 </w:t>
      </w:r>
      <w:r w:rsidR="00941D96" w:rsidRPr="000B04C9">
        <w:t>Admission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2"/>
      </w:tblGrid>
      <w:tr w:rsidR="00941D96" w14:paraId="133F3122" w14:textId="77777777" w:rsidTr="00FD5A52">
        <w:tc>
          <w:tcPr>
            <w:tcW w:w="9422" w:type="dxa"/>
            <w:shd w:val="clear" w:color="auto" w:fill="D9D9D9" w:themeFill="background1" w:themeFillShade="D9"/>
          </w:tcPr>
          <w:p w14:paraId="3D557A3C" w14:textId="194CD84C" w:rsidR="00941D96" w:rsidRPr="00FD5A52" w:rsidRDefault="00941D96" w:rsidP="00941D96">
            <w:pPr>
              <w:rPr>
                <w:i/>
                <w:iCs/>
              </w:rPr>
            </w:pPr>
            <w:r w:rsidRPr="00FD5A52">
              <w:rPr>
                <w:i/>
                <w:iCs/>
              </w:rPr>
              <w:t>Instructions: List the approved admission requirements – see website. Are there any secondary requirements</w:t>
            </w:r>
            <w:r>
              <w:rPr>
                <w:i/>
                <w:iCs/>
              </w:rPr>
              <w:t xml:space="preserve"> (</w:t>
            </w:r>
            <w:proofErr w:type="spellStart"/>
            <w:proofErr w:type="gramStart"/>
            <w:r>
              <w:rPr>
                <w:i/>
                <w:iCs/>
              </w:rPr>
              <w:t>ie</w:t>
            </w:r>
            <w:proofErr w:type="spellEnd"/>
            <w:r>
              <w:rPr>
                <w:i/>
                <w:iCs/>
              </w:rPr>
              <w:t>.</w:t>
            </w:r>
            <w:proofErr w:type="gramEnd"/>
            <w:r>
              <w:rPr>
                <w:i/>
                <w:iCs/>
              </w:rPr>
              <w:t xml:space="preserve"> Specific high school courses, etc.)</w:t>
            </w:r>
            <w:r w:rsidRPr="00FD5A52">
              <w:rPr>
                <w:i/>
                <w:iCs/>
              </w:rPr>
              <w:t>, provide rationale</w:t>
            </w:r>
            <w:r>
              <w:rPr>
                <w:i/>
                <w:iCs/>
              </w:rPr>
              <w:t xml:space="preserve"> and comment </w:t>
            </w:r>
            <w:r w:rsidRPr="00FD5A52">
              <w:rPr>
                <w:i/>
                <w:iCs/>
              </w:rPr>
              <w:t>on their continued appropriateness for the program. If there is a recommendation to change, please include results of consultations with SES.</w:t>
            </w:r>
            <w:r>
              <w:rPr>
                <w:i/>
                <w:iCs/>
              </w:rPr>
              <w:t xml:space="preserve"> Add a sentence or two about comparator colleges if appropriate (</w:t>
            </w:r>
            <w:proofErr w:type="gramStart"/>
            <w:r>
              <w:rPr>
                <w:i/>
                <w:iCs/>
              </w:rPr>
              <w:t>i.e.</w:t>
            </w:r>
            <w:proofErr w:type="gramEnd"/>
            <w:r>
              <w:rPr>
                <w:i/>
                <w:iCs/>
              </w:rPr>
              <w:t xml:space="preserve"> are admissions the same, different).</w:t>
            </w:r>
          </w:p>
        </w:tc>
      </w:tr>
    </w:tbl>
    <w:p w14:paraId="53914370" w14:textId="47204F59" w:rsidR="00941D96" w:rsidRDefault="00941D96" w:rsidP="0098263E"/>
    <w:p w14:paraId="3D90E6FE" w14:textId="77777777" w:rsidR="0047540B" w:rsidRDefault="0047540B" w:rsidP="00FD5A52"/>
    <w:p w14:paraId="422E9741" w14:textId="233F6F36" w:rsidR="00794A66" w:rsidRDefault="004E5417" w:rsidP="00FD5A52">
      <w:pPr>
        <w:pStyle w:val="Heading2"/>
      </w:pPr>
      <w:r>
        <w:t xml:space="preserve">2.7 </w:t>
      </w:r>
      <w:r w:rsidR="004251C2" w:rsidRPr="0096354D">
        <w:t xml:space="preserve">Experiential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2"/>
      </w:tblGrid>
      <w:tr w:rsidR="004251C2" w14:paraId="601E6AD0" w14:textId="77777777" w:rsidTr="00FD5A52">
        <w:tc>
          <w:tcPr>
            <w:tcW w:w="9422" w:type="dxa"/>
            <w:shd w:val="clear" w:color="auto" w:fill="D9D9D9" w:themeFill="background1" w:themeFillShade="D9"/>
          </w:tcPr>
          <w:p w14:paraId="21638922" w14:textId="77777777" w:rsidR="0047540B" w:rsidRDefault="004251C2" w:rsidP="004251C2">
            <w:pPr>
              <w:rPr>
                <w:i/>
              </w:rPr>
            </w:pPr>
            <w:r>
              <w:rPr>
                <w:i/>
              </w:rPr>
              <w:t xml:space="preserve">Instructions: </w:t>
            </w:r>
            <w:r w:rsidRPr="000B04C9">
              <w:rPr>
                <w:i/>
              </w:rPr>
              <w:t xml:space="preserve">Provide comment on program </w:t>
            </w:r>
            <w:r>
              <w:rPr>
                <w:i/>
              </w:rPr>
              <w:t>experiential learning opportunities (hours, whic</w:t>
            </w:r>
            <w:r w:rsidR="0047540B">
              <w:rPr>
                <w:i/>
              </w:rPr>
              <w:t>h</w:t>
            </w:r>
            <w:r>
              <w:rPr>
                <w:i/>
              </w:rPr>
              <w:t xml:space="preserve"> semester, how offered – during week or block end of semester. This may include work-integrated learning, such as placement, co-op, internship, clinical placement, service learning, practicum, and field experience. Experiential learning can also include capstone courses/projects, on-campus work teaching labs, interactive simulations and research projects. </w:t>
            </w:r>
          </w:p>
          <w:p w14:paraId="0152ACB2" w14:textId="77777777" w:rsidR="0047540B" w:rsidRDefault="0047540B" w:rsidP="004251C2">
            <w:pPr>
              <w:rPr>
                <w:i/>
                <w:lang w:eastAsia="en-CA"/>
              </w:rPr>
            </w:pPr>
          </w:p>
          <w:p w14:paraId="13D7FD55" w14:textId="539A1D0B" w:rsidR="004251C2" w:rsidRPr="004E5417" w:rsidRDefault="004251C2" w:rsidP="004251C2">
            <w:pPr>
              <w:rPr>
                <w:i/>
              </w:rPr>
            </w:pPr>
            <w:r>
              <w:rPr>
                <w:i/>
                <w:lang w:eastAsia="en-CA"/>
              </w:rPr>
              <w:t xml:space="preserve">Provide </w:t>
            </w:r>
            <w:r w:rsidRPr="000B04C9">
              <w:rPr>
                <w:i/>
                <w:lang w:eastAsia="en-CA"/>
              </w:rPr>
              <w:t xml:space="preserve">details </w:t>
            </w:r>
            <w:r>
              <w:rPr>
                <w:i/>
                <w:lang w:eastAsia="en-CA"/>
              </w:rPr>
              <w:t xml:space="preserve">how students are supported, specific prep course, seminar, </w:t>
            </w:r>
            <w:proofErr w:type="spellStart"/>
            <w:r>
              <w:rPr>
                <w:i/>
                <w:lang w:eastAsia="en-CA"/>
              </w:rPr>
              <w:t>fp</w:t>
            </w:r>
            <w:proofErr w:type="spellEnd"/>
            <w:r>
              <w:rPr>
                <w:i/>
                <w:lang w:eastAsia="en-CA"/>
              </w:rPr>
              <w:t xml:space="preserve"> advisor…Confirm if program is reporting to ministry that there is a WIL opportunity.</w:t>
            </w:r>
          </w:p>
        </w:tc>
      </w:tr>
    </w:tbl>
    <w:p w14:paraId="76297ED7" w14:textId="77777777" w:rsidR="0047540B" w:rsidRDefault="0047540B" w:rsidP="004251C2"/>
    <w:p w14:paraId="43F10FC9" w14:textId="77777777" w:rsidR="004F0D14" w:rsidRDefault="004F0D14" w:rsidP="004F0D14"/>
    <w:p w14:paraId="11F77959" w14:textId="221696B9" w:rsidR="004F0D14" w:rsidRPr="00E2747A" w:rsidRDefault="004E5417" w:rsidP="00FD5A52">
      <w:pPr>
        <w:pStyle w:val="Heading2"/>
      </w:pPr>
      <w:r>
        <w:t xml:space="preserve">2.8 </w:t>
      </w:r>
      <w:r w:rsidR="004F0D14" w:rsidRPr="00E2747A">
        <w:t>Accrediting/Professional Association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2"/>
      </w:tblGrid>
      <w:tr w:rsidR="0047540B" w14:paraId="367E9FA4" w14:textId="77777777" w:rsidTr="00FD5A52">
        <w:tc>
          <w:tcPr>
            <w:tcW w:w="9422" w:type="dxa"/>
            <w:shd w:val="clear" w:color="auto" w:fill="D9D9D9" w:themeFill="background1" w:themeFillShade="D9"/>
          </w:tcPr>
          <w:p w14:paraId="06A9ADD6" w14:textId="1C6E8CAA" w:rsidR="0047540B" w:rsidRDefault="0047540B" w:rsidP="00FD5A52">
            <w:pPr>
              <w:pStyle w:val="ListBullet"/>
            </w:pPr>
            <w:r>
              <w:t xml:space="preserve">Instructions: Identify any accrediting or </w:t>
            </w:r>
            <w:r w:rsidRPr="006872E7">
              <w:t>regulatory body, professional association (requi</w:t>
            </w:r>
            <w:r>
              <w:t xml:space="preserve">red or recommended) and confirm </w:t>
            </w:r>
            <w:r w:rsidRPr="006872E7">
              <w:t>continued accreditation</w:t>
            </w:r>
            <w:r>
              <w:t>. Date of next accreditation.</w:t>
            </w:r>
          </w:p>
        </w:tc>
      </w:tr>
    </w:tbl>
    <w:p w14:paraId="61C9EA19" w14:textId="77777777" w:rsidR="0047540B" w:rsidRPr="000B04C9" w:rsidRDefault="0047540B" w:rsidP="00FD5A52"/>
    <w:p w14:paraId="021B75A9" w14:textId="10164A04" w:rsidR="00481F1C" w:rsidRDefault="00481F1C" w:rsidP="00FD5A52"/>
    <w:p w14:paraId="54B98614" w14:textId="5451FB01" w:rsidR="0004018D" w:rsidRPr="00AF5B2E" w:rsidRDefault="004F0D14" w:rsidP="00FD5A52">
      <w:pPr>
        <w:pStyle w:val="Heading1"/>
        <w:numPr>
          <w:ilvl w:val="0"/>
          <w:numId w:val="0"/>
        </w:numPr>
        <w:ind w:left="432" w:hanging="432"/>
      </w:pPr>
      <w:r w:rsidRPr="00C16073">
        <w:t>3</w:t>
      </w:r>
      <w:r w:rsidRPr="00AF5B2E">
        <w:t xml:space="preserve"> </w:t>
      </w:r>
      <w:r w:rsidR="0004018D" w:rsidRPr="00C16073">
        <w:t>Curriculum</w:t>
      </w:r>
      <w:r w:rsidR="0004018D" w:rsidRPr="00AF5B2E">
        <w:t xml:space="preserve"> Mapping</w:t>
      </w:r>
    </w:p>
    <w:p w14:paraId="415BEB96" w14:textId="68172F33" w:rsidR="0004018D" w:rsidRDefault="004F0D14" w:rsidP="00FD5A52">
      <w:pPr>
        <w:pStyle w:val="Heading2"/>
      </w:pPr>
      <w:r>
        <w:t xml:space="preserve">3.1 Program Vocational </w:t>
      </w:r>
      <w:r w:rsidRPr="000B04C9">
        <w:t>Learning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2"/>
      </w:tblGrid>
      <w:tr w:rsidR="000A077A" w14:paraId="152C0417" w14:textId="77777777" w:rsidTr="00FD5A52">
        <w:tc>
          <w:tcPr>
            <w:tcW w:w="9422" w:type="dxa"/>
            <w:shd w:val="clear" w:color="auto" w:fill="D9D9D9" w:themeFill="background1" w:themeFillShade="D9"/>
          </w:tcPr>
          <w:p w14:paraId="37ECDECC" w14:textId="535DC79D" w:rsidR="000A077A" w:rsidRDefault="000A077A" w:rsidP="00FD5A52">
            <w:r>
              <w:rPr>
                <w:i/>
              </w:rPr>
              <w:t xml:space="preserve">Instructions: List all PLOs, </w:t>
            </w:r>
            <w:proofErr w:type="gramStart"/>
            <w:r w:rsidRPr="000B04C9">
              <w:rPr>
                <w:i/>
                <w:lang w:eastAsia="en-CA"/>
              </w:rPr>
              <w:t>Provide</w:t>
            </w:r>
            <w:proofErr w:type="gramEnd"/>
            <w:r w:rsidRPr="000B04C9">
              <w:rPr>
                <w:i/>
                <w:lang w:eastAsia="en-CA"/>
              </w:rPr>
              <w:t xml:space="preserve"> any details regarding any changes</w:t>
            </w:r>
            <w:r>
              <w:rPr>
                <w:i/>
                <w:lang w:eastAsia="en-CA"/>
              </w:rPr>
              <w:t xml:space="preserve"> </w:t>
            </w:r>
            <w:r w:rsidRPr="000B04C9">
              <w:rPr>
                <w:i/>
                <w:lang w:eastAsia="en-CA"/>
              </w:rPr>
              <w:t xml:space="preserve">or </w:t>
            </w:r>
            <w:r>
              <w:rPr>
                <w:i/>
                <w:lang w:eastAsia="en-CA"/>
              </w:rPr>
              <w:t xml:space="preserve">recommendations to revise </w:t>
            </w:r>
            <w:r w:rsidRPr="000B04C9">
              <w:rPr>
                <w:i/>
                <w:lang w:eastAsia="en-CA"/>
              </w:rPr>
              <w:t>the PLOs since the last review.</w:t>
            </w:r>
            <w:r>
              <w:rPr>
                <w:i/>
                <w:lang w:eastAsia="en-CA"/>
              </w:rPr>
              <w:t xml:space="preserve"> Confirm that the PLOs are communicated to the students and are accurately reflected in the Program Guide and PLOR. Provide analysis from the </w:t>
            </w:r>
            <w:r w:rsidRPr="00E2747A">
              <w:rPr>
                <w:b/>
                <w:i/>
                <w:lang w:eastAsia="en-CA"/>
              </w:rPr>
              <w:t>curriculum mapping session</w:t>
            </w:r>
            <w:r>
              <w:rPr>
                <w:b/>
                <w:i/>
                <w:lang w:eastAsia="en-CA"/>
              </w:rPr>
              <w:t xml:space="preserve"> and curriculum visualizations</w:t>
            </w:r>
            <w:r>
              <w:rPr>
                <w:i/>
                <w:lang w:eastAsia="en-CA"/>
              </w:rPr>
              <w:t xml:space="preserve"> </w:t>
            </w:r>
            <w:proofErr w:type="spellStart"/>
            <w:r>
              <w:rPr>
                <w:i/>
                <w:lang w:eastAsia="en-CA"/>
              </w:rPr>
              <w:t>eg</w:t>
            </w:r>
            <w:proofErr w:type="spellEnd"/>
            <w:r>
              <w:rPr>
                <w:i/>
                <w:lang w:eastAsia="en-CA"/>
              </w:rPr>
              <w:t>: gaps identified, leveling, planned CLO revisions.</w:t>
            </w:r>
          </w:p>
        </w:tc>
      </w:tr>
    </w:tbl>
    <w:p w14:paraId="38E0F47D" w14:textId="77777777" w:rsidR="000A077A" w:rsidRDefault="000A077A" w:rsidP="00FD5A52"/>
    <w:p w14:paraId="0DC763FC" w14:textId="74F65867" w:rsidR="00D65A81" w:rsidRPr="000B04C9" w:rsidRDefault="008667B5" w:rsidP="00424A39">
      <w:pPr>
        <w:spacing w:after="0" w:line="240" w:lineRule="auto"/>
      </w:pPr>
      <w:r>
        <w:t xml:space="preserve">The </w:t>
      </w:r>
      <w:r w:rsidR="00885CEF">
        <w:t>M</w:t>
      </w:r>
      <w:r w:rsidR="009D7C5A">
        <w:t>inistry of Colleges and Universities (MCU)</w:t>
      </w:r>
      <w:r w:rsidR="00795062">
        <w:t xml:space="preserve"> </w:t>
      </w:r>
      <w:r w:rsidR="00E57A20" w:rsidRPr="000B04C9">
        <w:t>Program Standards were last revised in YEAR</w:t>
      </w:r>
      <w:r w:rsidR="001C2C1D">
        <w:t xml:space="preserve"> and were mapped to the curriculum on XX date. </w:t>
      </w:r>
      <w:r w:rsidR="001603CE">
        <w:t xml:space="preserve">The PAC was advised of the new learning outcomes, on XX date. </w:t>
      </w:r>
      <w:r w:rsidR="000A1B6D" w:rsidRPr="000B04C9">
        <w:br/>
      </w:r>
    </w:p>
    <w:p w14:paraId="3A240526" w14:textId="38DE96DB" w:rsidR="00D65A81" w:rsidRPr="000B04C9" w:rsidRDefault="00B20C6E" w:rsidP="00424A39">
      <w:pPr>
        <w:spacing w:after="0" w:line="240" w:lineRule="auto"/>
        <w:rPr>
          <w:i/>
        </w:rPr>
      </w:pPr>
      <w:r w:rsidRPr="000B04C9">
        <w:rPr>
          <w:i/>
        </w:rPr>
        <w:t>[</w:t>
      </w:r>
      <w:r w:rsidR="00293BA7" w:rsidRPr="000B04C9">
        <w:rPr>
          <w:b/>
          <w:i/>
        </w:rPr>
        <w:t>Or</w:t>
      </w:r>
      <w:r w:rsidR="001603CE">
        <w:rPr>
          <w:b/>
          <w:i/>
        </w:rPr>
        <w:t>]</w:t>
      </w:r>
    </w:p>
    <w:p w14:paraId="28F8E913" w14:textId="77777777" w:rsidR="00D65A81" w:rsidRPr="000B04C9" w:rsidRDefault="00D65A81" w:rsidP="00424A39">
      <w:pPr>
        <w:spacing w:after="0" w:line="240" w:lineRule="auto"/>
      </w:pPr>
    </w:p>
    <w:p w14:paraId="05C8D025" w14:textId="6C510EAB" w:rsidR="0096354D" w:rsidRDefault="001C2C1D" w:rsidP="00EC4462">
      <w:pPr>
        <w:spacing w:after="0" w:line="240" w:lineRule="auto"/>
      </w:pPr>
      <w:r>
        <w:t xml:space="preserve">The Program Description Program </w:t>
      </w:r>
      <w:r w:rsidR="00D65A81" w:rsidRPr="000B04C9">
        <w:t xml:space="preserve">Learning Outcomes were </w:t>
      </w:r>
      <w:r w:rsidR="00293BA7" w:rsidRPr="000B04C9">
        <w:t>approved</w:t>
      </w:r>
      <w:r w:rsidR="000A1B6D" w:rsidRPr="000B04C9">
        <w:t xml:space="preserve"> </w:t>
      </w:r>
      <w:r>
        <w:t>by the Credential Validation Service (CVS)</w:t>
      </w:r>
      <w:r w:rsidR="00275A4A">
        <w:t xml:space="preserve"> </w:t>
      </w:r>
      <w:r w:rsidR="00275A4A" w:rsidRPr="000B04C9">
        <w:t>in</w:t>
      </w:r>
      <w:r w:rsidR="000A1B6D" w:rsidRPr="000B04C9">
        <w:t xml:space="preserve"> YEAR. The </w:t>
      </w:r>
      <w:r w:rsidR="004E0D6C" w:rsidRPr="000B04C9">
        <w:t xml:space="preserve">Program </w:t>
      </w:r>
      <w:r w:rsidR="000A1B6D" w:rsidRPr="000B04C9">
        <w:t xml:space="preserve">Learning Outcomes </w:t>
      </w:r>
      <w:r w:rsidR="008B3794">
        <w:t xml:space="preserve">were mapped to the curriculum on XX date and </w:t>
      </w:r>
      <w:r w:rsidR="008B3794" w:rsidRPr="000B04C9">
        <w:br/>
      </w:r>
      <w:r w:rsidR="00293BA7" w:rsidRPr="000B04C9">
        <w:t>meet the approval of the Program Advisory Committee.</w:t>
      </w:r>
      <w:r w:rsidR="00EC4462" w:rsidRPr="00EC4462">
        <w:t xml:space="preserve"> </w:t>
      </w:r>
    </w:p>
    <w:p w14:paraId="76B7F040" w14:textId="77777777" w:rsidR="001C2C1D" w:rsidRDefault="001C2C1D" w:rsidP="00EC4462">
      <w:pPr>
        <w:spacing w:after="0" w:line="240" w:lineRule="auto"/>
      </w:pPr>
    </w:p>
    <w:p w14:paraId="5BEEA633" w14:textId="77777777" w:rsidR="001C2C1D" w:rsidRPr="000B04C9" w:rsidRDefault="001C2C1D" w:rsidP="001C2C1D">
      <w:pPr>
        <w:spacing w:after="0" w:line="240" w:lineRule="auto"/>
        <w:rPr>
          <w:i/>
        </w:rPr>
      </w:pPr>
      <w:r w:rsidRPr="000B04C9">
        <w:rPr>
          <w:i/>
        </w:rPr>
        <w:t>[</w:t>
      </w:r>
      <w:r w:rsidRPr="000B04C9">
        <w:rPr>
          <w:b/>
          <w:i/>
        </w:rPr>
        <w:t>Or]</w:t>
      </w:r>
      <w:r w:rsidRPr="000B04C9">
        <w:rPr>
          <w:i/>
        </w:rPr>
        <w:t xml:space="preserve"> </w:t>
      </w:r>
    </w:p>
    <w:p w14:paraId="6D6AEC0F" w14:textId="77777777" w:rsidR="001C2C1D" w:rsidRPr="000B04C9" w:rsidRDefault="001C2C1D" w:rsidP="001C2C1D">
      <w:pPr>
        <w:spacing w:after="0" w:line="240" w:lineRule="auto"/>
      </w:pPr>
    </w:p>
    <w:p w14:paraId="123796C9" w14:textId="690EB6FA" w:rsidR="008B3794" w:rsidRDefault="001C2C1D" w:rsidP="008B3794">
      <w:pPr>
        <w:spacing w:after="0" w:line="240" w:lineRule="auto"/>
      </w:pPr>
      <w:r>
        <w:t>The locally determine</w:t>
      </w:r>
      <w:r w:rsidR="008D452F">
        <w:t>d</w:t>
      </w:r>
      <w:r>
        <w:t xml:space="preserve"> Program </w:t>
      </w:r>
      <w:r w:rsidRPr="000B04C9">
        <w:t xml:space="preserve">Learning Outcomes were approved </w:t>
      </w:r>
      <w:r>
        <w:t xml:space="preserve">by Durham College </w:t>
      </w:r>
      <w:r w:rsidRPr="000B04C9">
        <w:t>in YEAR.</w:t>
      </w:r>
      <w:r w:rsidRPr="00EC4462">
        <w:t xml:space="preserve"> </w:t>
      </w:r>
      <w:r w:rsidR="008B3794" w:rsidRPr="000B04C9">
        <w:t xml:space="preserve">The Program Learning Outcomes </w:t>
      </w:r>
      <w:r w:rsidR="008B3794">
        <w:t xml:space="preserve">were mapped to the curriculum on XX date and </w:t>
      </w:r>
      <w:r w:rsidR="008B3794" w:rsidRPr="000B04C9">
        <w:br/>
        <w:t>meet the approval of the Program Advisory Committee.</w:t>
      </w:r>
      <w:r w:rsidR="008B3794" w:rsidRPr="00EC4462">
        <w:t xml:space="preserve"> </w:t>
      </w:r>
    </w:p>
    <w:p w14:paraId="39EEED1E" w14:textId="23AFAA53" w:rsidR="001C2C1D" w:rsidRDefault="001C2C1D" w:rsidP="00FD5A52"/>
    <w:p w14:paraId="2525F2D1" w14:textId="02A7EF33" w:rsidR="00087CD3" w:rsidRDefault="00FF1B25" w:rsidP="00FD5A52">
      <w:pPr>
        <w:pStyle w:val="Heading2"/>
      </w:pPr>
      <w:r>
        <w:t>3.2 Mapping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2"/>
      </w:tblGrid>
      <w:tr w:rsidR="00FF1B25" w14:paraId="27296ECC" w14:textId="77777777" w:rsidTr="00FD5A52">
        <w:tc>
          <w:tcPr>
            <w:tcW w:w="9422" w:type="dxa"/>
            <w:shd w:val="clear" w:color="auto" w:fill="D9D9D9" w:themeFill="background1" w:themeFillShade="D9"/>
          </w:tcPr>
          <w:p w14:paraId="7456207E" w14:textId="3FCAD4FA" w:rsidR="00FF1B25" w:rsidRPr="00FD5A52" w:rsidRDefault="00FF1B25" w:rsidP="00FF1B25">
            <w:pPr>
              <w:rPr>
                <w:i/>
                <w:iCs/>
                <w:lang w:eastAsia="en-CA"/>
              </w:rPr>
            </w:pPr>
            <w:r w:rsidRPr="00FD5A52">
              <w:rPr>
                <w:i/>
                <w:iCs/>
                <w:lang w:eastAsia="en-CA"/>
              </w:rPr>
              <w:t xml:space="preserve">Instructions: Add High-level Summary from Mapping Report here. </w:t>
            </w:r>
            <w:r>
              <w:rPr>
                <w:i/>
                <w:iCs/>
                <w:lang w:eastAsia="en-CA"/>
              </w:rPr>
              <w:t>Add</w:t>
            </w:r>
            <w:r w:rsidRPr="00FD5A52">
              <w:rPr>
                <w:i/>
                <w:iCs/>
                <w:lang w:eastAsia="en-CA"/>
              </w:rPr>
              <w:t xml:space="preserve"> why those recommendations are being suggeste</w:t>
            </w:r>
            <w:r>
              <w:rPr>
                <w:i/>
                <w:iCs/>
                <w:lang w:eastAsia="en-CA"/>
              </w:rPr>
              <w:t>d.</w:t>
            </w:r>
          </w:p>
        </w:tc>
      </w:tr>
    </w:tbl>
    <w:p w14:paraId="7F9026CE" w14:textId="63CF8E26" w:rsidR="00FF1B25" w:rsidRDefault="00FF1B25" w:rsidP="00FF1B25">
      <w:pPr>
        <w:rPr>
          <w:lang w:eastAsia="en-CA"/>
        </w:rPr>
      </w:pPr>
    </w:p>
    <w:p w14:paraId="2C8D2AA3" w14:textId="77777777" w:rsidR="00157C9D" w:rsidRPr="00FD5A52" w:rsidRDefault="00157C9D" w:rsidP="00FD5A52">
      <w:pPr>
        <w:rPr>
          <w:lang w:eastAsia="en-CA"/>
        </w:rPr>
      </w:pPr>
    </w:p>
    <w:p w14:paraId="5761B912" w14:textId="3D25A3FB" w:rsidR="000142DD" w:rsidRPr="000B04C9" w:rsidRDefault="000142DD" w:rsidP="000142DD">
      <w:pPr>
        <w:pStyle w:val="Heading1"/>
      </w:pPr>
      <w:r w:rsidRPr="000B04C9">
        <w:t>Strengths and Best Practices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2"/>
      </w:tblGrid>
      <w:tr w:rsidR="00FF1B25" w14:paraId="448B9A0A" w14:textId="77777777" w:rsidTr="00FD5A52">
        <w:tc>
          <w:tcPr>
            <w:tcW w:w="9422" w:type="dxa"/>
            <w:shd w:val="clear" w:color="auto" w:fill="D9D9D9" w:themeFill="background1" w:themeFillShade="D9"/>
          </w:tcPr>
          <w:p w14:paraId="4AC361CC" w14:textId="13CD28A4" w:rsidR="00FF1B25" w:rsidRPr="00FD5A52" w:rsidRDefault="00FF1B25" w:rsidP="000142DD">
            <w:pPr>
              <w:rPr>
                <w:i/>
                <w:iCs/>
              </w:rPr>
            </w:pPr>
            <w:r w:rsidRPr="00FD5A52">
              <w:rPr>
                <w:i/>
                <w:iCs/>
              </w:rPr>
              <w:t>Instructions: list needs to point to evidence (</w:t>
            </w:r>
            <w:proofErr w:type="gramStart"/>
            <w:r w:rsidRPr="00FD5A52">
              <w:rPr>
                <w:i/>
                <w:iCs/>
              </w:rPr>
              <w:t>i.e.</w:t>
            </w:r>
            <w:proofErr w:type="gramEnd"/>
            <w:r w:rsidRPr="00FD5A52">
              <w:rPr>
                <w:i/>
                <w:iCs/>
              </w:rPr>
              <w:t xml:space="preserve"> what data point is the strength coming from, student feedback, PAC…)</w:t>
            </w:r>
          </w:p>
        </w:tc>
      </w:tr>
    </w:tbl>
    <w:p w14:paraId="06976B4F" w14:textId="77777777" w:rsidR="00157C9D" w:rsidRDefault="00157C9D" w:rsidP="000142DD"/>
    <w:p w14:paraId="63E262FC" w14:textId="3EA97918" w:rsidR="000142DD" w:rsidRPr="000B04C9" w:rsidRDefault="000142DD" w:rsidP="000142DD">
      <w:r w:rsidRPr="000B04C9">
        <w:t xml:space="preserve">Strengths and Best Practices to be celebrated in this program include: </w:t>
      </w:r>
    </w:p>
    <w:p w14:paraId="3271A2C0" w14:textId="38CDEDC1" w:rsidR="000142DD" w:rsidRPr="000B04C9" w:rsidRDefault="005D31E9" w:rsidP="000142DD">
      <w:pPr>
        <w:pStyle w:val="ListParagraph"/>
        <w:numPr>
          <w:ilvl w:val="0"/>
          <w:numId w:val="35"/>
        </w:numPr>
      </w:pPr>
      <w:r>
        <w:t>XX</w:t>
      </w:r>
    </w:p>
    <w:p w14:paraId="5C72E6BA" w14:textId="1F611E0B" w:rsidR="000142DD" w:rsidRPr="000B04C9" w:rsidRDefault="005D31E9" w:rsidP="000142DD">
      <w:pPr>
        <w:pStyle w:val="ListParagraph"/>
        <w:numPr>
          <w:ilvl w:val="0"/>
          <w:numId w:val="35"/>
        </w:numPr>
      </w:pPr>
      <w:r>
        <w:t>XX</w:t>
      </w:r>
    </w:p>
    <w:p w14:paraId="284FB6A5" w14:textId="6559BF4C" w:rsidR="00E565BA" w:rsidRDefault="00180EC4" w:rsidP="00180EC4">
      <w:pPr>
        <w:pStyle w:val="Heading1"/>
      </w:pPr>
      <w:r w:rsidRPr="000B04C9">
        <w:t xml:space="preserve">Program </w:t>
      </w:r>
      <w:r w:rsidR="00DA4E5E">
        <w:t xml:space="preserve">Information Package </w:t>
      </w:r>
      <w:r w:rsidR="00481F1C">
        <w:t>(PIP)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2"/>
      </w:tblGrid>
      <w:tr w:rsidR="00DA4E5E" w14:paraId="13CCBB19" w14:textId="77777777" w:rsidTr="00FD5A52">
        <w:tc>
          <w:tcPr>
            <w:tcW w:w="9422" w:type="dxa"/>
            <w:shd w:val="clear" w:color="auto" w:fill="D9D9D9" w:themeFill="background1" w:themeFillShade="D9"/>
          </w:tcPr>
          <w:p w14:paraId="039494C8" w14:textId="46E4149D" w:rsidR="00DA4E5E" w:rsidRDefault="00DA4E5E" w:rsidP="00DA4E5E">
            <w:pPr>
              <w:rPr>
                <w:lang w:eastAsia="en-CA"/>
              </w:rPr>
            </w:pPr>
            <w:r>
              <w:rPr>
                <w:i/>
              </w:rPr>
              <w:t xml:space="preserve">Instructions: </w:t>
            </w:r>
            <w:r w:rsidRPr="000B04C9">
              <w:rPr>
                <w:i/>
              </w:rPr>
              <w:t xml:space="preserve">Provide highlights of the PIP, </w:t>
            </w:r>
            <w:r>
              <w:rPr>
                <w:i/>
              </w:rPr>
              <w:t xml:space="preserve">such as </w:t>
            </w:r>
            <w:r w:rsidRPr="000B04C9">
              <w:rPr>
                <w:i/>
              </w:rPr>
              <w:t xml:space="preserve">analysis of applications, catchment, enrolment, retention, graduation rate, </w:t>
            </w:r>
            <w:proofErr w:type="gramStart"/>
            <w:r w:rsidRPr="000B04C9">
              <w:rPr>
                <w:i/>
              </w:rPr>
              <w:t>Provide</w:t>
            </w:r>
            <w:proofErr w:type="gramEnd"/>
            <w:r w:rsidRPr="000B04C9">
              <w:rPr>
                <w:i/>
              </w:rPr>
              <w:t xml:space="preserve"> comment on any additional key points identified in the PIP.</w:t>
            </w:r>
          </w:p>
          <w:p w14:paraId="5E26DBD7" w14:textId="77777777" w:rsidR="00DA4E5E" w:rsidRDefault="00DA4E5E" w:rsidP="00E565BA">
            <w:pPr>
              <w:rPr>
                <w:i/>
              </w:rPr>
            </w:pPr>
          </w:p>
        </w:tc>
      </w:tr>
    </w:tbl>
    <w:p w14:paraId="58575338" w14:textId="5B383534" w:rsidR="00DA4E5E" w:rsidRPr="000B04C9" w:rsidRDefault="00DA4E5E" w:rsidP="00DA4E5E">
      <w:pPr>
        <w:spacing w:after="0" w:line="240" w:lineRule="auto"/>
      </w:pPr>
      <w:r w:rsidRPr="000B04C9">
        <w:t>The Program Information Packa</w:t>
      </w:r>
      <w:r>
        <w:t>ge was developed in XX</w:t>
      </w:r>
      <w:r w:rsidRPr="000B04C9">
        <w:t xml:space="preserve"> month/</w:t>
      </w:r>
      <w:r>
        <w:t xml:space="preserve">XX </w:t>
      </w:r>
      <w:r w:rsidRPr="000B04C9">
        <w:t>year. The PIP cov</w:t>
      </w:r>
      <w:r>
        <w:t>ers the reporting period of [</w:t>
      </w:r>
      <w:r w:rsidRPr="005D31E9">
        <w:rPr>
          <w:i/>
        </w:rPr>
        <w:t>insert years</w:t>
      </w:r>
      <w:r>
        <w:t>]</w:t>
      </w:r>
      <w:r w:rsidRPr="000B04C9">
        <w:t xml:space="preserve">. </w:t>
      </w:r>
    </w:p>
    <w:p w14:paraId="292075BE" w14:textId="77777777" w:rsidR="00DA4E5E" w:rsidRPr="000B04C9" w:rsidRDefault="00DA4E5E" w:rsidP="00FD5A52"/>
    <w:p w14:paraId="26D21B9D" w14:textId="77777777" w:rsidR="00DA4E5E" w:rsidRPr="000B04C9" w:rsidRDefault="00DA4E5E" w:rsidP="00DA4E5E">
      <w:r w:rsidRPr="000B04C9">
        <w:t xml:space="preserve">The retention rate in this program is </w:t>
      </w:r>
      <w:r w:rsidRPr="000B04C9">
        <w:rPr>
          <w:i/>
        </w:rPr>
        <w:t>[select appropriate response</w:t>
      </w:r>
      <w:r w:rsidRPr="000B04C9">
        <w:t>] above / below /consistent with the system comparator for programs of equal length.  The graduation rate of this program is [</w:t>
      </w:r>
      <w:r w:rsidRPr="000B04C9">
        <w:rPr>
          <w:i/>
        </w:rPr>
        <w:t>select appropriate response</w:t>
      </w:r>
      <w:r w:rsidRPr="000B04C9">
        <w:t xml:space="preserve">] above / below the system comparator for programs of equal length.  </w:t>
      </w:r>
    </w:p>
    <w:p w14:paraId="563C277D" w14:textId="77777777" w:rsidR="00530883" w:rsidRPr="000B04C9" w:rsidRDefault="00530883" w:rsidP="00180EC4">
      <w:pPr>
        <w:spacing w:after="0" w:line="240" w:lineRule="auto"/>
      </w:pPr>
    </w:p>
    <w:p w14:paraId="63D6692F" w14:textId="19C53A6C" w:rsidR="00695866" w:rsidRPr="000B04C9" w:rsidRDefault="004E5417" w:rsidP="00FD5A52">
      <w:pPr>
        <w:pStyle w:val="Heading2"/>
      </w:pPr>
      <w:r>
        <w:t xml:space="preserve">4.1 </w:t>
      </w:r>
      <w:r w:rsidR="00695866" w:rsidRPr="000B04C9">
        <w:t xml:space="preserve">Labour Market </w:t>
      </w:r>
      <w:r w:rsidR="00481F1C">
        <w:t>(PIP)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2"/>
      </w:tblGrid>
      <w:tr w:rsidR="00DA4E5E" w14:paraId="5D81E847" w14:textId="77777777" w:rsidTr="00FD5A52">
        <w:tc>
          <w:tcPr>
            <w:tcW w:w="9422" w:type="dxa"/>
            <w:shd w:val="clear" w:color="auto" w:fill="D9D9D9" w:themeFill="background1" w:themeFillShade="D9"/>
          </w:tcPr>
          <w:p w14:paraId="773DD705" w14:textId="06DFEF83" w:rsidR="00DA4E5E" w:rsidRPr="00FD5A52" w:rsidRDefault="00DA4E5E" w:rsidP="00DA4E5E">
            <w:pPr>
              <w:rPr>
                <w:i/>
                <w:iCs/>
              </w:rPr>
            </w:pPr>
            <w:r w:rsidRPr="00FD5A52">
              <w:rPr>
                <w:i/>
                <w:iCs/>
              </w:rPr>
              <w:t>Instructions: Comment on outlook from PIP data; provide any additional labour market details learned through the review, as appropriate e.g.: from PAC. Make use of other sources of data if required, trade journals, association news, etc. and please cite references.</w:t>
            </w:r>
          </w:p>
          <w:p w14:paraId="70B1511E" w14:textId="1A6EC943" w:rsidR="00DA4E5E" w:rsidRDefault="00DA4E5E" w:rsidP="00695866"/>
        </w:tc>
      </w:tr>
    </w:tbl>
    <w:p w14:paraId="338E214B" w14:textId="38705690" w:rsidR="00695866" w:rsidRDefault="00695866" w:rsidP="00695866">
      <w:r w:rsidRPr="000B04C9">
        <w:lastRenderedPageBreak/>
        <w:t xml:space="preserve">The Program Information Package (PIP) provided information about the labour market associated with this program and industry. </w:t>
      </w:r>
      <w:r w:rsidR="002D4D90">
        <w:t xml:space="preserve">Labour market </w:t>
      </w:r>
      <w:r w:rsidR="00CE31EE">
        <w:t>projections indicate</w:t>
      </w:r>
      <w:r w:rsidRPr="000B04C9">
        <w:t xml:space="preserve"> this is an area of employment [</w:t>
      </w:r>
      <w:r w:rsidRPr="000B04C9">
        <w:rPr>
          <w:i/>
        </w:rPr>
        <w:t>select appropriate response</w:t>
      </w:r>
      <w:r w:rsidRPr="000B04C9">
        <w:t xml:space="preserve">] growth, decline or stability and the seats in this program </w:t>
      </w:r>
      <w:r w:rsidRPr="000B04C9">
        <w:rPr>
          <w:i/>
        </w:rPr>
        <w:t>will /will not</w:t>
      </w:r>
      <w:r w:rsidRPr="000B04C9">
        <w:t xml:space="preserve"> [</w:t>
      </w:r>
      <w:r w:rsidRPr="000B04C9">
        <w:rPr>
          <w:i/>
        </w:rPr>
        <w:t>select appropriate response</w:t>
      </w:r>
      <w:r w:rsidR="00BC28C7">
        <w:t>] be recommended</w:t>
      </w:r>
      <w:r w:rsidRPr="000B04C9">
        <w:t xml:space="preserve"> for the next recruitment cycle.  </w:t>
      </w:r>
    </w:p>
    <w:p w14:paraId="48B5B358" w14:textId="7DAE196C" w:rsidR="00DA4E5E" w:rsidRDefault="00DA4E5E" w:rsidP="00695866"/>
    <w:p w14:paraId="1B123800" w14:textId="77777777" w:rsidR="00DA4E5E" w:rsidRPr="000B04C9" w:rsidRDefault="00DA4E5E" w:rsidP="00695866"/>
    <w:p w14:paraId="1F20AF6E" w14:textId="308353BD" w:rsidR="00180EC4" w:rsidRPr="000B04C9" w:rsidRDefault="00180EC4" w:rsidP="00180EC4">
      <w:pPr>
        <w:pStyle w:val="Heading1"/>
      </w:pPr>
      <w:r w:rsidRPr="000B04C9">
        <w:t>Annual Program Review</w:t>
      </w:r>
      <w:r w:rsidR="00DA4E5E">
        <w:t xml:space="preserve">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2"/>
      </w:tblGrid>
      <w:tr w:rsidR="00DA4E5E" w14:paraId="447398C3" w14:textId="77777777" w:rsidTr="00FD5A52">
        <w:tc>
          <w:tcPr>
            <w:tcW w:w="9422" w:type="dxa"/>
            <w:shd w:val="clear" w:color="auto" w:fill="D9D9D9" w:themeFill="background1" w:themeFillShade="D9"/>
          </w:tcPr>
          <w:p w14:paraId="7F24DE5D" w14:textId="1BF14034" w:rsidR="00DA4E5E" w:rsidRPr="00FD5A52" w:rsidRDefault="00DA4E5E" w:rsidP="00DA4E5E">
            <w:pPr>
              <w:rPr>
                <w:i/>
              </w:rPr>
            </w:pPr>
            <w:r>
              <w:rPr>
                <w:i/>
              </w:rPr>
              <w:t xml:space="preserve">Instructions: </w:t>
            </w:r>
            <w:r w:rsidRPr="000B04C9">
              <w:rPr>
                <w:i/>
              </w:rPr>
              <w:t>Provide a summary paragraph on the outcomes</w:t>
            </w:r>
            <w:r>
              <w:rPr>
                <w:i/>
              </w:rPr>
              <w:t>/themes</w:t>
            </w:r>
            <w:r w:rsidRPr="000B04C9">
              <w:rPr>
                <w:i/>
              </w:rPr>
              <w:t xml:space="preserve"> of the annual program review</w:t>
            </w:r>
            <w:r>
              <w:rPr>
                <w:i/>
              </w:rPr>
              <w:t>s over the past 5 years (note if you there are missing APRs)</w:t>
            </w:r>
            <w:r w:rsidRPr="000B04C9">
              <w:rPr>
                <w:i/>
              </w:rPr>
              <w:t xml:space="preserve">. You may include comment on how the program is or plans to respond to any </w:t>
            </w:r>
            <w:r>
              <w:rPr>
                <w:i/>
              </w:rPr>
              <w:t xml:space="preserve">current </w:t>
            </w:r>
            <w:r w:rsidRPr="000B04C9">
              <w:rPr>
                <w:i/>
              </w:rPr>
              <w:t>College initiatives e.g.: research, indigenizing the curriculum, sustainability, internationalization, experiential learning, learning technologies, etc.</w:t>
            </w:r>
            <w:r>
              <w:rPr>
                <w:i/>
              </w:rPr>
              <w:t xml:space="preserve"> Reflect on any past APR reports, since last CPR. Highlight faculty professional development since the last CPR.</w:t>
            </w:r>
          </w:p>
        </w:tc>
      </w:tr>
    </w:tbl>
    <w:p w14:paraId="1E81BC91" w14:textId="77777777" w:rsidR="00DA4E5E" w:rsidRPr="00FD5A52" w:rsidRDefault="00DA4E5E" w:rsidP="00DA4E5E">
      <w:pPr>
        <w:spacing w:after="0" w:line="240" w:lineRule="auto"/>
        <w:rPr>
          <w:iCs/>
        </w:rPr>
      </w:pPr>
    </w:p>
    <w:p w14:paraId="42B4F020" w14:textId="043EDBEC" w:rsidR="00DA4E5E" w:rsidRDefault="00DA4E5E" w:rsidP="00180EC4">
      <w:pPr>
        <w:spacing w:after="0" w:line="240" w:lineRule="auto"/>
      </w:pPr>
      <w:r>
        <w:t>The following # years of Annual Program Reviews (2018, 2019, 2021) have been analyzed and can be summarized…</w:t>
      </w:r>
    </w:p>
    <w:p w14:paraId="389383A5" w14:textId="415150EA" w:rsidR="00172F38" w:rsidRPr="000B04C9" w:rsidRDefault="00172F38" w:rsidP="00FD5A52"/>
    <w:p w14:paraId="197D0B3D" w14:textId="77777777" w:rsidR="00172F38" w:rsidRPr="000B04C9" w:rsidRDefault="00172F38" w:rsidP="00FD5A52"/>
    <w:p w14:paraId="588552FD" w14:textId="3E235FE5" w:rsidR="00180EC4" w:rsidRPr="000B04C9" w:rsidRDefault="00180EC4" w:rsidP="00180EC4">
      <w:pPr>
        <w:pStyle w:val="Heading1"/>
      </w:pPr>
      <w:r w:rsidRPr="000B04C9">
        <w:t>Student</w:t>
      </w:r>
      <w:r w:rsidR="00EC0D6B">
        <w:t xml:space="preserve">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2"/>
      </w:tblGrid>
      <w:tr w:rsidR="00DA4E5E" w14:paraId="7AA09202" w14:textId="77777777" w:rsidTr="00FD5A52">
        <w:tc>
          <w:tcPr>
            <w:tcW w:w="9422" w:type="dxa"/>
            <w:shd w:val="clear" w:color="auto" w:fill="D9D9D9" w:themeFill="background1" w:themeFillShade="D9"/>
          </w:tcPr>
          <w:p w14:paraId="2C84B856" w14:textId="7288B913" w:rsidR="00DA4E5E" w:rsidRDefault="00DA4E5E" w:rsidP="00180EC4">
            <w:bookmarkStart w:id="1" w:name="OLE_LINK1"/>
            <w:r>
              <w:rPr>
                <w:i/>
              </w:rPr>
              <w:t xml:space="preserve">Instructions: </w:t>
            </w:r>
            <w:r w:rsidRPr="000B04C9">
              <w:rPr>
                <w:i/>
              </w:rPr>
              <w:t>Provide a summary paragraph re quality of the program from the perspective of students</w:t>
            </w:r>
            <w:r>
              <w:rPr>
                <w:i/>
              </w:rPr>
              <w:t xml:space="preserve">; what themes arose from: current Student survey, </w:t>
            </w:r>
            <w:r w:rsidR="00C971D8" w:rsidRPr="000B04C9">
              <w:rPr>
                <w:i/>
              </w:rPr>
              <w:t xml:space="preserve">and </w:t>
            </w:r>
            <w:r w:rsidR="00C971D8">
              <w:rPr>
                <w:i/>
              </w:rPr>
              <w:t>student experience/student satisfaction/KPI</w:t>
            </w:r>
            <w:r w:rsidR="00C971D8" w:rsidRPr="000B04C9">
              <w:rPr>
                <w:i/>
              </w:rPr>
              <w:t xml:space="preserve"> results</w:t>
            </w:r>
            <w:r w:rsidR="00C971D8">
              <w:rPr>
                <w:i/>
              </w:rPr>
              <w:t>.</w:t>
            </w:r>
            <w:r w:rsidR="00C971D8" w:rsidDel="00DA4E5E">
              <w:rPr>
                <w:i/>
              </w:rPr>
              <w:t xml:space="preserve"> </w:t>
            </w:r>
          </w:p>
        </w:tc>
      </w:tr>
    </w:tbl>
    <w:p w14:paraId="5B455B67" w14:textId="77777777" w:rsidR="00DA4E5E" w:rsidRDefault="00DA4E5E" w:rsidP="00180EC4">
      <w:pPr>
        <w:spacing w:after="0" w:line="240" w:lineRule="auto"/>
      </w:pPr>
    </w:p>
    <w:p w14:paraId="5FD05079" w14:textId="3E9E236F" w:rsidR="002255EE" w:rsidRDefault="00DA4E5E" w:rsidP="00180EC4">
      <w:pPr>
        <w:spacing w:after="0" w:line="240" w:lineRule="auto"/>
      </w:pPr>
      <w:r>
        <w:t>S</w:t>
      </w:r>
      <w:r w:rsidR="002B3F77">
        <w:t>tudents responded to an online feedback form</w:t>
      </w:r>
      <w:bookmarkEnd w:id="1"/>
      <w:r>
        <w:t xml:space="preserve"> </w:t>
      </w:r>
      <w:proofErr w:type="gramStart"/>
      <w:r>
        <w:t xml:space="preserve">between </w:t>
      </w:r>
      <w:r w:rsidR="00206A04">
        <w:t xml:space="preserve"> </w:t>
      </w:r>
      <w:r w:rsidR="009172F6" w:rsidRPr="009172F6">
        <w:rPr>
          <w:i/>
        </w:rPr>
        <w:t>[</w:t>
      </w:r>
      <w:proofErr w:type="gramEnd"/>
      <w:r w:rsidR="009172F6" w:rsidRPr="009172F6">
        <w:rPr>
          <w:i/>
        </w:rPr>
        <w:t>date]</w:t>
      </w:r>
      <w:r>
        <w:rPr>
          <w:i/>
        </w:rPr>
        <w:t xml:space="preserve"> and [date]</w:t>
      </w:r>
      <w:r w:rsidR="00C24F26">
        <w:t xml:space="preserve">  </w:t>
      </w:r>
      <w:r w:rsidR="00206A04">
        <w:t>#</w:t>
      </w:r>
      <w:r w:rsidR="00180EC4" w:rsidRPr="000B04C9">
        <w:t xml:space="preserve"> students </w:t>
      </w:r>
      <w:r w:rsidR="002B3F77">
        <w:t>responded (% response rate)</w:t>
      </w:r>
      <w:r w:rsidR="00180EC4" w:rsidRPr="000B04C9">
        <w:t xml:space="preserve"> </w:t>
      </w:r>
      <w:r w:rsidR="00C24F26">
        <w:t>...</w:t>
      </w:r>
    </w:p>
    <w:p w14:paraId="196ECA9A" w14:textId="3E5F0306" w:rsidR="00DA4E5E" w:rsidRDefault="00DA4E5E" w:rsidP="004E5417"/>
    <w:p w14:paraId="5E03C316" w14:textId="77777777" w:rsidR="004E5417" w:rsidRDefault="004E5417" w:rsidP="004E5417"/>
    <w:p w14:paraId="714302C5" w14:textId="5637CB7F" w:rsidR="00157C9D" w:rsidRDefault="00157C9D" w:rsidP="00157C9D">
      <w:r w:rsidRPr="000B04C9">
        <w:t xml:space="preserve">A review of </w:t>
      </w:r>
      <w:r>
        <w:t xml:space="preserve">the </w:t>
      </w:r>
      <w:r w:rsidRPr="000B04C9">
        <w:t>student satisfaction rates pertaining to quality of the learning experiences trend [</w:t>
      </w:r>
      <w:r w:rsidRPr="000B04C9">
        <w:rPr>
          <w:i/>
        </w:rPr>
        <w:t>select appropriate response</w:t>
      </w:r>
      <w:r w:rsidRPr="000B04C9">
        <w:t xml:space="preserve">] above / below /are consistent with the system comparator.  </w:t>
      </w:r>
    </w:p>
    <w:p w14:paraId="444B51CA" w14:textId="77777777" w:rsidR="00DA4E5E" w:rsidRPr="000B04C9" w:rsidRDefault="00DA4E5E" w:rsidP="004E5417"/>
    <w:p w14:paraId="47723E92" w14:textId="77777777" w:rsidR="002255EE" w:rsidRPr="000B04C9" w:rsidRDefault="002255EE" w:rsidP="004E5417"/>
    <w:p w14:paraId="30D4D071" w14:textId="23EF70AD" w:rsidR="00180EC4" w:rsidRPr="000B04C9" w:rsidRDefault="00716C45" w:rsidP="00180EC4">
      <w:pPr>
        <w:pStyle w:val="Heading1"/>
      </w:pPr>
      <w:r w:rsidRPr="000B04C9">
        <w:t>Industry</w:t>
      </w:r>
      <w:r w:rsidR="00EC0D6B">
        <w:t xml:space="preserve">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2"/>
      </w:tblGrid>
      <w:tr w:rsidR="00C971D8" w14:paraId="32ACF8B5" w14:textId="77777777" w:rsidTr="00FD5A52">
        <w:tc>
          <w:tcPr>
            <w:tcW w:w="9422" w:type="dxa"/>
            <w:shd w:val="clear" w:color="auto" w:fill="D9D9D9" w:themeFill="background1" w:themeFillShade="D9"/>
          </w:tcPr>
          <w:p w14:paraId="2784F4B8" w14:textId="140A3EFC" w:rsidR="00C971D8" w:rsidRDefault="00C971D8" w:rsidP="00180EC4">
            <w:r>
              <w:rPr>
                <w:i/>
              </w:rPr>
              <w:t xml:space="preserve">Instructions: </w:t>
            </w:r>
            <w:r w:rsidRPr="000B04C9">
              <w:rPr>
                <w:i/>
              </w:rPr>
              <w:t>Provide a summary paragraph re quality of the program from the perspective of external stakeholders</w:t>
            </w:r>
            <w:r>
              <w:rPr>
                <w:i/>
              </w:rPr>
              <w:t>; what themes arose.</w:t>
            </w:r>
          </w:p>
        </w:tc>
      </w:tr>
    </w:tbl>
    <w:p w14:paraId="4D1140AB" w14:textId="77777777" w:rsidR="00C971D8" w:rsidRDefault="00C971D8" w:rsidP="00180EC4">
      <w:pPr>
        <w:spacing w:after="0" w:line="240" w:lineRule="auto"/>
      </w:pPr>
    </w:p>
    <w:p w14:paraId="79556CD3" w14:textId="7FA08B69" w:rsidR="002255EE" w:rsidRPr="000B04C9" w:rsidRDefault="002B3F77" w:rsidP="00180EC4">
      <w:pPr>
        <w:spacing w:after="0" w:line="240" w:lineRule="auto"/>
      </w:pPr>
      <w:r>
        <w:t>Industry contacts responded to an online feedback form</w:t>
      </w:r>
      <w:r w:rsidR="00CE06E2">
        <w:t>)</w:t>
      </w:r>
      <w:r w:rsidR="00180EC4" w:rsidRPr="000B04C9">
        <w:t xml:space="preserve"> </w:t>
      </w:r>
      <w:r>
        <w:t xml:space="preserve">… </w:t>
      </w:r>
      <w:r w:rsidR="00180EC4" w:rsidRPr="000B04C9">
        <w:t xml:space="preserve">XX </w:t>
      </w:r>
      <w:r w:rsidR="009172F6" w:rsidRPr="009172F6">
        <w:rPr>
          <w:i/>
        </w:rPr>
        <w:t>[date]</w:t>
      </w:r>
      <w:r w:rsidR="00180EC4" w:rsidRPr="009172F6">
        <w:rPr>
          <w:i/>
        </w:rPr>
        <w:t>.</w:t>
      </w:r>
      <w:r w:rsidR="00180EC4" w:rsidRPr="000B04C9">
        <w:t xml:space="preserve"> </w:t>
      </w:r>
      <w:r w:rsidR="00C24F26">
        <w:t xml:space="preserve"> </w:t>
      </w:r>
      <w:r w:rsidR="002255EE" w:rsidRPr="000B04C9">
        <w:t>#</w:t>
      </w:r>
      <w:r w:rsidR="00180EC4" w:rsidRPr="000B04C9">
        <w:t xml:space="preserve"> </w:t>
      </w:r>
      <w:r w:rsidR="00475373">
        <w:t>c</w:t>
      </w:r>
      <w:r w:rsidR="000565A8" w:rsidRPr="000B04C9">
        <w:t>ompanies</w:t>
      </w:r>
      <w:r w:rsidR="00180EC4" w:rsidRPr="000B04C9">
        <w:t xml:space="preserve"> </w:t>
      </w:r>
      <w:r>
        <w:t>responded</w:t>
      </w:r>
      <w:r w:rsidR="00180EC4" w:rsidRPr="000B04C9">
        <w:t xml:space="preserve"> …</w:t>
      </w:r>
      <w:r w:rsidR="00C24F26">
        <w:t xml:space="preserve"> </w:t>
      </w:r>
    </w:p>
    <w:p w14:paraId="7F439C4E" w14:textId="77777777" w:rsidR="002255EE" w:rsidRPr="000B04C9" w:rsidRDefault="002255EE" w:rsidP="00FD5A52"/>
    <w:p w14:paraId="6BD91705" w14:textId="1A0EBF32" w:rsidR="006D6595" w:rsidRPr="000B04C9" w:rsidRDefault="006D6595" w:rsidP="006D6595">
      <w:pPr>
        <w:pStyle w:val="Heading1"/>
      </w:pPr>
      <w:r w:rsidRPr="000B04C9">
        <w:t>Graduate</w:t>
      </w:r>
      <w:r w:rsidR="00C971D8">
        <w:t xml:space="preserve">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2"/>
      </w:tblGrid>
      <w:tr w:rsidR="00C971D8" w14:paraId="11254639" w14:textId="77777777" w:rsidTr="00FD5A52">
        <w:tc>
          <w:tcPr>
            <w:tcW w:w="9422" w:type="dxa"/>
            <w:shd w:val="clear" w:color="auto" w:fill="D9D9D9" w:themeFill="background1" w:themeFillShade="D9"/>
          </w:tcPr>
          <w:p w14:paraId="24CABF9A" w14:textId="160B13C0" w:rsidR="00C971D8" w:rsidRDefault="00C971D8" w:rsidP="006D6595">
            <w:r>
              <w:rPr>
                <w:i/>
              </w:rPr>
              <w:t xml:space="preserve">Instructions: </w:t>
            </w:r>
            <w:r w:rsidRPr="000B04C9">
              <w:rPr>
                <w:i/>
              </w:rPr>
              <w:t xml:space="preserve">Provide a summary paragraph re quality of the program from the perspective of graduates of the </w:t>
            </w:r>
            <w:r>
              <w:rPr>
                <w:i/>
              </w:rPr>
              <w:t>program; what themes arose</w:t>
            </w:r>
            <w:r w:rsidRPr="000B04C9">
              <w:rPr>
                <w:i/>
              </w:rPr>
              <w:t>]</w:t>
            </w:r>
            <w:r>
              <w:rPr>
                <w:i/>
              </w:rPr>
              <w:t xml:space="preserve">; include analysis of </w:t>
            </w:r>
            <w:r w:rsidRPr="000B04C9">
              <w:rPr>
                <w:i/>
              </w:rPr>
              <w:t>graduate outcomes</w:t>
            </w:r>
            <w:r>
              <w:rPr>
                <w:i/>
              </w:rPr>
              <w:t xml:space="preserve"> dashboard on Tableau</w:t>
            </w:r>
            <w:r>
              <w:t>.</w:t>
            </w:r>
          </w:p>
        </w:tc>
      </w:tr>
    </w:tbl>
    <w:p w14:paraId="1701A5CA" w14:textId="4201714F" w:rsidR="00EC0D6B" w:rsidRDefault="00EC0D6B" w:rsidP="006D6595">
      <w:pPr>
        <w:spacing w:after="0" w:line="240" w:lineRule="auto"/>
      </w:pPr>
    </w:p>
    <w:p w14:paraId="7CCF54CC" w14:textId="708BB453" w:rsidR="002255EE" w:rsidRDefault="002B3F77" w:rsidP="006D6595">
      <w:pPr>
        <w:spacing w:after="0" w:line="240" w:lineRule="auto"/>
      </w:pPr>
      <w:r w:rsidRPr="002B3F77">
        <w:t>Graduates</w:t>
      </w:r>
      <w:r>
        <w:t xml:space="preserve"> responded to an online feedback form</w:t>
      </w:r>
      <w:r w:rsidRPr="000B04C9">
        <w:t xml:space="preserve"> </w:t>
      </w:r>
      <w:r w:rsidR="006D6595" w:rsidRPr="000B04C9">
        <w:t>o</w:t>
      </w:r>
      <w:r w:rsidR="002255EE" w:rsidRPr="000B04C9">
        <w:t xml:space="preserve">n XX </w:t>
      </w:r>
      <w:r w:rsidR="009172F6" w:rsidRPr="009172F6">
        <w:rPr>
          <w:i/>
        </w:rPr>
        <w:t>[dat</w:t>
      </w:r>
      <w:r w:rsidR="009172F6">
        <w:t>e]</w:t>
      </w:r>
      <w:r w:rsidR="002255EE" w:rsidRPr="009172F6">
        <w:t>.</w:t>
      </w:r>
      <w:r w:rsidR="002255EE" w:rsidRPr="000B04C9">
        <w:t xml:space="preserve"> </w:t>
      </w:r>
      <w:r w:rsidR="00C24F26">
        <w:t xml:space="preserve"> </w:t>
      </w:r>
      <w:r w:rsidR="002255EE" w:rsidRPr="000B04C9">
        <w:t>#</w:t>
      </w:r>
      <w:r w:rsidR="006D6595" w:rsidRPr="000B04C9">
        <w:t xml:space="preserve"> </w:t>
      </w:r>
      <w:proofErr w:type="gramStart"/>
      <w:r w:rsidR="000565A8" w:rsidRPr="000B04C9">
        <w:t>graduates</w:t>
      </w:r>
      <w:proofErr w:type="gramEnd"/>
      <w:r w:rsidR="006D6595" w:rsidRPr="000B04C9">
        <w:t xml:space="preserve"> </w:t>
      </w:r>
      <w:r w:rsidR="00CE06E2">
        <w:t>responded</w:t>
      </w:r>
      <w:r w:rsidR="006D6595" w:rsidRPr="000B04C9">
        <w:t xml:space="preserve"> …</w:t>
      </w:r>
    </w:p>
    <w:p w14:paraId="3A91DACD" w14:textId="77777777" w:rsidR="00C971D8" w:rsidRPr="000B04C9" w:rsidRDefault="00C971D8" w:rsidP="00FD5A52"/>
    <w:p w14:paraId="2A802E2D" w14:textId="77777777" w:rsidR="002255EE" w:rsidRPr="000B04C9" w:rsidRDefault="002255EE" w:rsidP="00FD5A52"/>
    <w:p w14:paraId="3008D65C" w14:textId="6AC22368" w:rsidR="009F5CCB" w:rsidRPr="000B04C9" w:rsidRDefault="009F5CCB" w:rsidP="009F5CCB">
      <w:pPr>
        <w:pStyle w:val="Heading1"/>
      </w:pPr>
      <w:r>
        <w:t xml:space="preserve">Library Statement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2"/>
      </w:tblGrid>
      <w:tr w:rsidR="00C971D8" w14:paraId="28C5A3CB" w14:textId="77777777" w:rsidTr="00FD5A52">
        <w:tc>
          <w:tcPr>
            <w:tcW w:w="9422" w:type="dxa"/>
            <w:shd w:val="clear" w:color="auto" w:fill="D9D9D9" w:themeFill="background1" w:themeFillShade="D9"/>
          </w:tcPr>
          <w:p w14:paraId="21D5F931" w14:textId="7AC3296F" w:rsidR="00C971D8" w:rsidRPr="00C971D8" w:rsidRDefault="00C971D8" w:rsidP="009F5CCB">
            <w:pPr>
              <w:rPr>
                <w:i/>
              </w:rPr>
            </w:pPr>
            <w:r>
              <w:rPr>
                <w:i/>
              </w:rPr>
              <w:t xml:space="preserve">Instructions: Provide a brief summary commenting on the library statement process and what was learned. </w:t>
            </w:r>
          </w:p>
        </w:tc>
      </w:tr>
    </w:tbl>
    <w:p w14:paraId="3EAAE9CB" w14:textId="77777777" w:rsidR="00C971D8" w:rsidRDefault="00C971D8" w:rsidP="00FD5A52"/>
    <w:p w14:paraId="36E7ED3B" w14:textId="77777777" w:rsidR="00C971D8" w:rsidRPr="000B04C9" w:rsidRDefault="00C971D8" w:rsidP="00FD5A52"/>
    <w:p w14:paraId="31A5959E" w14:textId="4F225D12" w:rsidR="00B226B6" w:rsidRPr="00C16073" w:rsidRDefault="00EC0D6B" w:rsidP="00C16073">
      <w:pPr>
        <w:pStyle w:val="Heading1"/>
      </w:pPr>
      <w:r w:rsidRPr="00C16073">
        <w:t>Institutional Strategies and Priorities</w:t>
      </w:r>
      <w:r w:rsidR="00157C9D">
        <w:t xml:space="preserve"> (NEW)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2"/>
      </w:tblGrid>
      <w:tr w:rsidR="00C971D8" w14:paraId="222383F5" w14:textId="77777777" w:rsidTr="00FD5A52">
        <w:tc>
          <w:tcPr>
            <w:tcW w:w="9422" w:type="dxa"/>
            <w:shd w:val="clear" w:color="auto" w:fill="D9D9D9" w:themeFill="background1" w:themeFillShade="D9"/>
          </w:tcPr>
          <w:p w14:paraId="4081C170" w14:textId="3C69EFAF" w:rsidR="00C971D8" w:rsidRPr="00157C9D" w:rsidRDefault="00C971D8" w:rsidP="00C971D8">
            <w:pPr>
              <w:rPr>
                <w:i/>
                <w:lang w:eastAsia="en-CA"/>
              </w:rPr>
            </w:pPr>
            <w:r>
              <w:rPr>
                <w:i/>
                <w:lang w:eastAsia="en-CA"/>
              </w:rPr>
              <w:t>Instructions: Consider</w:t>
            </w:r>
            <w:r w:rsidR="00C16073">
              <w:rPr>
                <w:i/>
                <w:lang w:eastAsia="en-CA"/>
              </w:rPr>
              <w:t xml:space="preserve"> institutional </w:t>
            </w:r>
            <w:r w:rsidR="00157C9D">
              <w:rPr>
                <w:i/>
                <w:lang w:eastAsia="en-CA"/>
              </w:rPr>
              <w:t>p</w:t>
            </w:r>
            <w:r w:rsidR="00C16073">
              <w:rPr>
                <w:i/>
                <w:lang w:eastAsia="en-CA"/>
              </w:rPr>
              <w:t>lans and how the Program is addressing the goals/</w:t>
            </w:r>
            <w:r w:rsidR="00157C9D">
              <w:rPr>
                <w:i/>
                <w:lang w:eastAsia="en-CA"/>
              </w:rPr>
              <w:t>framework</w:t>
            </w:r>
            <w:r w:rsidR="00C16073">
              <w:rPr>
                <w:i/>
                <w:lang w:eastAsia="en-CA"/>
              </w:rPr>
              <w:t xml:space="preserve"> of those plans (</w:t>
            </w:r>
            <w:proofErr w:type="gramStart"/>
            <w:r w:rsidR="00C16073">
              <w:rPr>
                <w:i/>
                <w:lang w:eastAsia="en-CA"/>
              </w:rPr>
              <w:t>i.e.</w:t>
            </w:r>
            <w:proofErr w:type="gramEnd"/>
            <w:r w:rsidR="00C16073">
              <w:rPr>
                <w:i/>
                <w:lang w:eastAsia="en-CA"/>
              </w:rPr>
              <w:t xml:space="preserve"> faculty PD,</w:t>
            </w:r>
            <w:r w:rsidR="00AF5B2E">
              <w:rPr>
                <w:i/>
                <w:lang w:eastAsia="en-CA"/>
              </w:rPr>
              <w:t xml:space="preserve"> course content,</w:t>
            </w:r>
            <w:r w:rsidR="00C16073">
              <w:rPr>
                <w:i/>
                <w:lang w:eastAsia="en-CA"/>
              </w:rPr>
              <w:t xml:space="preserve"> adoption of FNMI </w:t>
            </w:r>
            <w:proofErr w:type="spellStart"/>
            <w:r w:rsidR="00C16073">
              <w:rPr>
                <w:i/>
                <w:lang w:eastAsia="en-CA"/>
              </w:rPr>
              <w:t>GenEd</w:t>
            </w:r>
            <w:proofErr w:type="spellEnd"/>
            <w:r w:rsidR="00C16073">
              <w:rPr>
                <w:i/>
                <w:lang w:eastAsia="en-CA"/>
              </w:rPr>
              <w:t>, etc.). Note: the only mandatory plan</w:t>
            </w:r>
            <w:r w:rsidR="00157C9D">
              <w:rPr>
                <w:i/>
                <w:lang w:eastAsia="en-CA"/>
              </w:rPr>
              <w:t xml:space="preserve"> </w:t>
            </w:r>
            <w:r w:rsidR="00C16073">
              <w:rPr>
                <w:i/>
                <w:lang w:eastAsia="en-CA"/>
              </w:rPr>
              <w:t>to write about is Equity Diversity and Inclusion but there are other plans that might addressed</w:t>
            </w:r>
            <w:r w:rsidR="00AF5B2E">
              <w:rPr>
                <w:i/>
                <w:lang w:eastAsia="en-CA"/>
              </w:rPr>
              <w:t xml:space="preserve"> (remove headings if not </w:t>
            </w:r>
            <w:r w:rsidR="00AF5B2E" w:rsidRPr="00157C9D">
              <w:rPr>
                <w:i/>
                <w:lang w:eastAsia="en-CA"/>
              </w:rPr>
              <w:t>used)</w:t>
            </w:r>
            <w:r w:rsidR="00C16073" w:rsidRPr="00157C9D">
              <w:rPr>
                <w:i/>
                <w:lang w:eastAsia="en-CA"/>
              </w:rPr>
              <w:t>. S</w:t>
            </w:r>
            <w:r w:rsidR="00C16073" w:rsidRPr="00644FF1">
              <w:rPr>
                <w:i/>
                <w:lang w:eastAsia="en-CA"/>
              </w:rPr>
              <w:t xml:space="preserve">ee </w:t>
            </w:r>
            <w:r w:rsidRPr="00FD5A52">
              <w:rPr>
                <w:i/>
                <w:lang w:eastAsia="en-CA"/>
              </w:rPr>
              <w:t xml:space="preserve">Link: </w:t>
            </w:r>
            <w:hyperlink r:id="rId13" w:history="1">
              <w:r w:rsidRPr="00FD5A52">
                <w:rPr>
                  <w:rStyle w:val="Hyperlink"/>
                  <w:i/>
                </w:rPr>
                <w:t>Strategy, Plans and Publications | Durham College</w:t>
              </w:r>
            </w:hyperlink>
          </w:p>
          <w:p w14:paraId="70810ED9" w14:textId="77777777" w:rsidR="00C971D8" w:rsidRDefault="00C971D8" w:rsidP="00B226B6">
            <w:pPr>
              <w:rPr>
                <w:i/>
                <w:lang w:eastAsia="en-CA"/>
              </w:rPr>
            </w:pPr>
          </w:p>
        </w:tc>
      </w:tr>
    </w:tbl>
    <w:p w14:paraId="50C42E75" w14:textId="63DE2AB9" w:rsidR="00C971D8" w:rsidRDefault="00C971D8" w:rsidP="00157C9D">
      <w:pPr>
        <w:rPr>
          <w:lang w:eastAsia="en-CA"/>
        </w:rPr>
      </w:pPr>
    </w:p>
    <w:p w14:paraId="5D19DA70" w14:textId="77777777" w:rsidR="004E5417" w:rsidRDefault="004E5417" w:rsidP="00157C9D">
      <w:pPr>
        <w:rPr>
          <w:lang w:eastAsia="en-CA"/>
        </w:rPr>
      </w:pPr>
    </w:p>
    <w:p w14:paraId="1E1C75A5" w14:textId="3291D1EC" w:rsidR="00C16073" w:rsidRDefault="004E5417" w:rsidP="00FD5A52">
      <w:pPr>
        <w:pStyle w:val="Heading2"/>
      </w:pPr>
      <w:r>
        <w:t xml:space="preserve">10.1 </w:t>
      </w:r>
      <w:r w:rsidR="00C16073" w:rsidRPr="00B74684">
        <w:t>Equity, Diversity and Inclusion</w:t>
      </w:r>
      <w:r w:rsidR="00840F10">
        <w:t xml:space="preserve"> (Mandatory)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2"/>
      </w:tblGrid>
      <w:tr w:rsidR="00840F10" w14:paraId="58DE3BA8" w14:textId="77777777" w:rsidTr="00FD5A52">
        <w:tc>
          <w:tcPr>
            <w:tcW w:w="9422" w:type="dxa"/>
            <w:shd w:val="clear" w:color="auto" w:fill="D9D9D9" w:themeFill="background1" w:themeFillShade="D9"/>
          </w:tcPr>
          <w:p w14:paraId="6F48D9F3" w14:textId="1E17A95D" w:rsidR="00840F10" w:rsidRPr="00FD5A52" w:rsidRDefault="00840F10" w:rsidP="00C16073">
            <w:pPr>
              <w:rPr>
                <w:i/>
                <w:iCs/>
                <w:lang w:eastAsia="en-CA"/>
              </w:rPr>
            </w:pPr>
            <w:r w:rsidRPr="00FD5A52">
              <w:rPr>
                <w:i/>
                <w:iCs/>
                <w:lang w:eastAsia="en-CA"/>
              </w:rPr>
              <w:t xml:space="preserve">Instructions: Expand on how the program fosters Equity, Diversity and Inclusion for </w:t>
            </w:r>
            <w:r>
              <w:rPr>
                <w:i/>
                <w:iCs/>
                <w:lang w:eastAsia="en-CA"/>
              </w:rPr>
              <w:t xml:space="preserve">all </w:t>
            </w:r>
            <w:r w:rsidRPr="00FD5A52">
              <w:rPr>
                <w:i/>
                <w:iCs/>
                <w:lang w:eastAsia="en-CA"/>
              </w:rPr>
              <w:t>stakeholders (students, faculty, industry, etc.)</w:t>
            </w:r>
          </w:p>
        </w:tc>
      </w:tr>
    </w:tbl>
    <w:p w14:paraId="0EDFEB11" w14:textId="77777777" w:rsidR="00C16073" w:rsidRPr="00FD5A52" w:rsidRDefault="00C16073" w:rsidP="00FD5A52">
      <w:pPr>
        <w:rPr>
          <w:lang w:eastAsia="en-CA"/>
        </w:rPr>
      </w:pPr>
    </w:p>
    <w:p w14:paraId="68D2EA81" w14:textId="505872EB" w:rsidR="00C16073" w:rsidRDefault="004E5417" w:rsidP="00FD5A52">
      <w:pPr>
        <w:pStyle w:val="Heading2"/>
      </w:pPr>
      <w:r>
        <w:t xml:space="preserve">10.2 </w:t>
      </w:r>
      <w:r w:rsidR="00C16073">
        <w:t>Teaching and Learning Plan</w:t>
      </w:r>
    </w:p>
    <w:p w14:paraId="7114D07F" w14:textId="77777777" w:rsidR="00C16073" w:rsidRPr="00FD5A52" w:rsidRDefault="00C16073" w:rsidP="00FD5A52">
      <w:pPr>
        <w:rPr>
          <w:lang w:eastAsia="en-CA"/>
        </w:rPr>
      </w:pPr>
    </w:p>
    <w:p w14:paraId="3507F3DA" w14:textId="29554630" w:rsidR="00C16073" w:rsidRPr="00C16073" w:rsidRDefault="004E5417" w:rsidP="00FD5A52">
      <w:pPr>
        <w:pStyle w:val="Heading2"/>
      </w:pPr>
      <w:r>
        <w:t xml:space="preserve">10.3 </w:t>
      </w:r>
      <w:r w:rsidR="00C16073" w:rsidRPr="00C16073">
        <w:t>Internationalization and Global Engagement Plan</w:t>
      </w:r>
    </w:p>
    <w:p w14:paraId="65E08715" w14:textId="77777777" w:rsidR="00EC0D6B" w:rsidRPr="00FD5A52" w:rsidRDefault="00EC0D6B" w:rsidP="00FD5A52">
      <w:pPr>
        <w:rPr>
          <w:lang w:eastAsia="en-CA"/>
        </w:rPr>
      </w:pPr>
    </w:p>
    <w:p w14:paraId="3C7EA820" w14:textId="0AD88E67" w:rsidR="00C16073" w:rsidRPr="00C16073" w:rsidRDefault="004E5417" w:rsidP="00FD5A52">
      <w:pPr>
        <w:pStyle w:val="Heading2"/>
      </w:pPr>
      <w:r>
        <w:lastRenderedPageBreak/>
        <w:t xml:space="preserve">10.4 </w:t>
      </w:r>
      <w:r w:rsidR="00A8656A" w:rsidRPr="00C16073">
        <w:t>Strategic Research Plan</w:t>
      </w:r>
    </w:p>
    <w:p w14:paraId="148E49ED" w14:textId="77777777" w:rsidR="00B226B6" w:rsidRPr="00264A7E" w:rsidRDefault="00B226B6" w:rsidP="00FD5A52"/>
    <w:p w14:paraId="04422703" w14:textId="1FC708B4" w:rsidR="00180EC4" w:rsidRPr="000B04C9" w:rsidRDefault="00885CEF" w:rsidP="00180EC4">
      <w:pPr>
        <w:pStyle w:val="Heading1"/>
      </w:pPr>
      <w:r>
        <w:t>Reflection and</w:t>
      </w:r>
      <w:r w:rsidR="00180EC4" w:rsidRPr="000B04C9">
        <w:t xml:space="preserve"> Analysis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2"/>
      </w:tblGrid>
      <w:tr w:rsidR="00AF5B2E" w14:paraId="0F1E1AA6" w14:textId="77777777" w:rsidTr="00FD5A52">
        <w:tc>
          <w:tcPr>
            <w:tcW w:w="9422" w:type="dxa"/>
            <w:shd w:val="clear" w:color="auto" w:fill="D9D9D9" w:themeFill="background1" w:themeFillShade="D9"/>
          </w:tcPr>
          <w:p w14:paraId="6725C6AD" w14:textId="37911685" w:rsidR="00AF5B2E" w:rsidRPr="00E2747A" w:rsidRDefault="00AF5B2E" w:rsidP="00AF5B2E">
            <w:pPr>
              <w:pStyle w:val="ListParagraph"/>
              <w:ind w:left="0"/>
            </w:pPr>
            <w:r>
              <w:t xml:space="preserve">Instructions: </w:t>
            </w:r>
            <w:r w:rsidRPr="000B04C9">
              <w:rPr>
                <w:i/>
              </w:rPr>
              <w:t xml:space="preserve">Provide </w:t>
            </w:r>
            <w:r>
              <w:rPr>
                <w:i/>
              </w:rPr>
              <w:t xml:space="preserve">a </w:t>
            </w:r>
            <w:proofErr w:type="gramStart"/>
            <w:r>
              <w:rPr>
                <w:i/>
              </w:rPr>
              <w:t>high level</w:t>
            </w:r>
            <w:proofErr w:type="gramEnd"/>
            <w:r>
              <w:rPr>
                <w:i/>
              </w:rPr>
              <w:t xml:space="preserve"> overview of the reflection and analysis session and core discussions or </w:t>
            </w:r>
            <w:r w:rsidRPr="000B04C9">
              <w:rPr>
                <w:i/>
              </w:rPr>
              <w:t>summary on analysis (strengths, challenges/weaknesses, opportunities and</w:t>
            </w:r>
            <w:r>
              <w:rPr>
                <w:i/>
              </w:rPr>
              <w:t xml:space="preserve"> themes and</w:t>
            </w:r>
            <w:r w:rsidRPr="000B04C9">
              <w:rPr>
                <w:i/>
              </w:rPr>
              <w:t xml:space="preserve"> trends)</w:t>
            </w:r>
            <w:r>
              <w:rPr>
                <w:i/>
              </w:rPr>
              <w:t>. Were recommendations from stakeholders were not implemented, confirm rational why.</w:t>
            </w:r>
          </w:p>
          <w:p w14:paraId="2E9116A2" w14:textId="2F43BAAF" w:rsidR="00AF5B2E" w:rsidRDefault="00AF5B2E" w:rsidP="00180EC4">
            <w:pPr>
              <w:pStyle w:val="ListParagraph"/>
              <w:ind w:left="0"/>
            </w:pPr>
          </w:p>
        </w:tc>
      </w:tr>
    </w:tbl>
    <w:p w14:paraId="094D1876" w14:textId="77777777" w:rsidR="00AF5B2E" w:rsidRDefault="00AF5B2E" w:rsidP="00180EC4">
      <w:pPr>
        <w:pStyle w:val="ListParagraph"/>
        <w:spacing w:after="0" w:line="240" w:lineRule="auto"/>
        <w:ind w:left="0"/>
      </w:pPr>
    </w:p>
    <w:p w14:paraId="4A5D2FBC" w14:textId="26345DAA" w:rsidR="0038632F" w:rsidRDefault="00B30581" w:rsidP="00180EC4">
      <w:pPr>
        <w:pStyle w:val="ListParagraph"/>
        <w:spacing w:after="0" w:line="240" w:lineRule="auto"/>
        <w:ind w:left="0"/>
        <w:rPr>
          <w:i/>
        </w:rPr>
      </w:pPr>
      <w:r w:rsidRPr="000B04C9">
        <w:t>The</w:t>
      </w:r>
      <w:r w:rsidR="005D31E9">
        <w:t xml:space="preserve"> Program Review Team met on XX</w:t>
      </w:r>
      <w:r w:rsidRPr="000B04C9">
        <w:t xml:space="preserve"> </w:t>
      </w:r>
      <w:r w:rsidR="005B69BA">
        <w:t>[</w:t>
      </w:r>
      <w:r w:rsidRPr="005B69BA">
        <w:rPr>
          <w:i/>
        </w:rPr>
        <w:t>date</w:t>
      </w:r>
      <w:r w:rsidR="005B69BA">
        <w:t>]</w:t>
      </w:r>
      <w:r w:rsidRPr="000B04C9">
        <w:t xml:space="preserve"> to complete a </w:t>
      </w:r>
      <w:r w:rsidR="00885CEF">
        <w:t>reflection and</w:t>
      </w:r>
      <w:r w:rsidRPr="000B04C9">
        <w:t xml:space="preserve"> analysis of the program.</w:t>
      </w:r>
      <w:r w:rsidRPr="000B04C9">
        <w:rPr>
          <w:i/>
        </w:rPr>
        <w:t xml:space="preserve"> </w:t>
      </w:r>
    </w:p>
    <w:p w14:paraId="1D98131D" w14:textId="77777777" w:rsidR="00CA1E07" w:rsidRPr="000B04C9" w:rsidRDefault="00CA1E07" w:rsidP="00FD5A52"/>
    <w:p w14:paraId="5243C829" w14:textId="77777777" w:rsidR="0038632F" w:rsidRPr="000B04C9" w:rsidRDefault="0038632F" w:rsidP="00FD5A52"/>
    <w:p w14:paraId="138B5E15" w14:textId="00A05A4E" w:rsidR="00180EC4" w:rsidRPr="000B04C9" w:rsidRDefault="00180EC4" w:rsidP="00180EC4">
      <w:pPr>
        <w:pStyle w:val="Heading1"/>
      </w:pPr>
      <w:r w:rsidRPr="000B04C9">
        <w:t>Program Advisory Committee</w:t>
      </w:r>
      <w:r w:rsidR="0038632F" w:rsidRPr="000B04C9">
        <w:t xml:space="preserve"> (PAC)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2"/>
      </w:tblGrid>
      <w:tr w:rsidR="00AF5B2E" w14:paraId="33C55667" w14:textId="77777777" w:rsidTr="00FD5A52">
        <w:tc>
          <w:tcPr>
            <w:tcW w:w="9422" w:type="dxa"/>
            <w:shd w:val="clear" w:color="auto" w:fill="D9D9D9" w:themeFill="background1" w:themeFillShade="D9"/>
          </w:tcPr>
          <w:p w14:paraId="36077CEE" w14:textId="40162F3B" w:rsidR="00AF5B2E" w:rsidRPr="000B04C9" w:rsidRDefault="00AF5B2E" w:rsidP="00AF5B2E">
            <w:pPr>
              <w:pStyle w:val="ListParagraph"/>
              <w:ind w:left="0"/>
              <w:rPr>
                <w:i/>
              </w:rPr>
            </w:pPr>
            <w:r w:rsidRPr="00FD5A52">
              <w:rPr>
                <w:i/>
                <w:iCs/>
              </w:rPr>
              <w:t>Instructions</w:t>
            </w:r>
            <w:r>
              <w:t xml:space="preserve">: </w:t>
            </w:r>
            <w:r w:rsidRPr="000B04C9">
              <w:rPr>
                <w:i/>
              </w:rPr>
              <w:t xml:space="preserve">Provide </w:t>
            </w:r>
            <w:r>
              <w:rPr>
                <w:i/>
              </w:rPr>
              <w:t xml:space="preserve">a </w:t>
            </w:r>
            <w:r w:rsidRPr="000B04C9">
              <w:rPr>
                <w:i/>
              </w:rPr>
              <w:t xml:space="preserve">summary paragraph on feedback from the PAC. e.g.: feedback on program strengths and challenges, </w:t>
            </w:r>
            <w:r w:rsidR="0001131B">
              <w:rPr>
                <w:i/>
              </w:rPr>
              <w:t xml:space="preserve">actions arising from meetings, </w:t>
            </w:r>
            <w:r w:rsidRPr="000B04C9">
              <w:rPr>
                <w:i/>
              </w:rPr>
              <w:t>endorsement of the CPR recommendations for improvement. Provide also comment on the qua</w:t>
            </w:r>
            <w:r>
              <w:rPr>
                <w:i/>
              </w:rPr>
              <w:t>lity of the PAC and any plans for</w:t>
            </w:r>
            <w:r w:rsidRPr="000B04C9">
              <w:rPr>
                <w:i/>
              </w:rPr>
              <w:t xml:space="preserve"> PAC development.</w:t>
            </w:r>
          </w:p>
          <w:p w14:paraId="0C9E6640" w14:textId="58507985" w:rsidR="00AF5B2E" w:rsidRDefault="00AF5B2E" w:rsidP="00180EC4">
            <w:pPr>
              <w:pStyle w:val="ListParagraph"/>
              <w:ind w:left="0"/>
            </w:pPr>
          </w:p>
        </w:tc>
      </w:tr>
    </w:tbl>
    <w:p w14:paraId="70339C3A" w14:textId="08D83DD2" w:rsidR="005474EA" w:rsidRDefault="00213D8D" w:rsidP="005474EA">
      <w:r w:rsidRPr="000B04C9">
        <w:t xml:space="preserve">The </w:t>
      </w:r>
      <w:r w:rsidR="0038632F" w:rsidRPr="000B04C9">
        <w:t>PAC</w:t>
      </w:r>
      <w:r w:rsidRPr="000B04C9">
        <w:t xml:space="preserve"> was advised of the comprehensive </w:t>
      </w:r>
      <w:r w:rsidR="008172CA" w:rsidRPr="000B04C9">
        <w:t xml:space="preserve">program </w:t>
      </w:r>
      <w:r w:rsidRPr="000B04C9">
        <w:t xml:space="preserve">review at its meeting </w:t>
      </w:r>
      <w:r w:rsidR="005D31E9">
        <w:t>on XX</w:t>
      </w:r>
      <w:r w:rsidRPr="000B04C9">
        <w:t xml:space="preserve"> </w:t>
      </w:r>
      <w:r w:rsidR="00090A39">
        <w:t>[</w:t>
      </w:r>
      <w:r w:rsidR="0029302C" w:rsidRPr="0029302C">
        <w:t xml:space="preserve">fall </w:t>
      </w:r>
      <w:r w:rsidR="00090A39" w:rsidRPr="00090A39">
        <w:t>date]</w:t>
      </w:r>
      <w:r w:rsidR="005D31E9">
        <w:t xml:space="preserve"> and met again on XX</w:t>
      </w:r>
      <w:r w:rsidR="00470744" w:rsidRPr="000B04C9">
        <w:t xml:space="preserve"> </w:t>
      </w:r>
      <w:r w:rsidR="00090A39">
        <w:t>[</w:t>
      </w:r>
      <w:r w:rsidR="0029302C" w:rsidRPr="0029302C">
        <w:t>spring</w:t>
      </w:r>
      <w:r w:rsidR="0029302C">
        <w:t xml:space="preserve"> </w:t>
      </w:r>
      <w:r w:rsidR="00090A39" w:rsidRPr="00090A39">
        <w:t>date</w:t>
      </w:r>
      <w:r w:rsidR="0029302C" w:rsidRPr="00090A39">
        <w:t>]</w:t>
      </w:r>
      <w:r w:rsidR="0029302C">
        <w:t xml:space="preserve"> </w:t>
      </w:r>
      <w:r w:rsidR="0029302C" w:rsidRPr="000B04C9">
        <w:t>to</w:t>
      </w:r>
      <w:r w:rsidR="00470744" w:rsidRPr="000B04C9">
        <w:t xml:space="preserve"> review and provide endorsement</w:t>
      </w:r>
      <w:r w:rsidR="009A4834">
        <w:t>/feedback on</w:t>
      </w:r>
      <w:r w:rsidR="00470744" w:rsidRPr="000B04C9">
        <w:t xml:space="preserve"> the recommendations for improvement.</w:t>
      </w:r>
      <w:r w:rsidRPr="000B04C9">
        <w:t xml:space="preserve"> </w:t>
      </w:r>
    </w:p>
    <w:p w14:paraId="0486AB1D" w14:textId="3D5F1821" w:rsidR="00157C9D" w:rsidRDefault="00157C9D" w:rsidP="00157C9D"/>
    <w:p w14:paraId="042D845B" w14:textId="77777777" w:rsidR="00157C9D" w:rsidRDefault="00157C9D" w:rsidP="00FD5A52"/>
    <w:p w14:paraId="67D971B2" w14:textId="218E3EB5" w:rsidR="002B1AE1" w:rsidRDefault="002B1AE1" w:rsidP="00FD5A52">
      <w:pPr>
        <w:pStyle w:val="Heading1"/>
      </w:pPr>
      <w:r>
        <w:t xml:space="preserve">Pandemic Impact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2"/>
      </w:tblGrid>
      <w:tr w:rsidR="00AF5B2E" w14:paraId="459F6FA2" w14:textId="77777777" w:rsidTr="004E5417">
        <w:trPr>
          <w:trHeight w:val="953"/>
        </w:trPr>
        <w:tc>
          <w:tcPr>
            <w:tcW w:w="9422" w:type="dxa"/>
            <w:shd w:val="clear" w:color="auto" w:fill="D9D9D9" w:themeFill="background1" w:themeFillShade="D9"/>
          </w:tcPr>
          <w:p w14:paraId="74BA87BE" w14:textId="01F40A3E" w:rsidR="005474EA" w:rsidRPr="002B1AE1" w:rsidRDefault="005474EA" w:rsidP="005474EA">
            <w:pPr>
              <w:spacing w:before="240"/>
              <w:rPr>
                <w:rFonts w:ascii="Calibri" w:eastAsia="Times New Roman" w:hAnsi="Calibri" w:cs="Calibri"/>
                <w:bCs/>
                <w:i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eastAsia="en-CA"/>
              </w:rPr>
              <w:t xml:space="preserve">Instructions: Answer these questions - </w:t>
            </w:r>
            <w:r w:rsidRPr="002B1AE1">
              <w:rPr>
                <w:rFonts w:ascii="Calibri" w:eastAsia="Times New Roman" w:hAnsi="Calibri" w:cs="Calibri"/>
                <w:bCs/>
                <w:i/>
                <w:color w:val="000000"/>
                <w:lang w:eastAsia="en-CA"/>
              </w:rPr>
              <w:t>How has Covid-19 affected program-related industries?</w:t>
            </w:r>
          </w:p>
          <w:p w14:paraId="2B99C821" w14:textId="608DC83B" w:rsidR="00AF5B2E" w:rsidRDefault="005474EA" w:rsidP="00FD5A52">
            <w:pPr>
              <w:rPr>
                <w:rFonts w:ascii="Calibri" w:eastAsia="Times New Roman" w:hAnsi="Calibri" w:cs="Calibri"/>
                <w:bCs/>
                <w:i/>
                <w:color w:val="000000"/>
                <w:lang w:eastAsia="en-CA"/>
              </w:rPr>
            </w:pPr>
            <w:r w:rsidRPr="002B1AE1">
              <w:rPr>
                <w:rFonts w:ascii="Calibri" w:eastAsia="Times New Roman" w:hAnsi="Calibri" w:cs="Calibri"/>
                <w:bCs/>
                <w:i/>
                <w:color w:val="000000"/>
                <w:lang w:eastAsia="en-CA"/>
              </w:rPr>
              <w:t>What are the implications for the program due to Covid-19? (</w:t>
            </w:r>
            <w:proofErr w:type="gramStart"/>
            <w:r w:rsidRPr="002B1AE1">
              <w:rPr>
                <w:rFonts w:ascii="Calibri" w:eastAsia="Times New Roman" w:hAnsi="Calibri" w:cs="Calibri"/>
                <w:bCs/>
                <w:i/>
                <w:color w:val="000000"/>
                <w:lang w:eastAsia="en-CA"/>
              </w:rPr>
              <w:t>curricular</w:t>
            </w:r>
            <w:proofErr w:type="gramEnd"/>
            <w:r w:rsidRPr="002B1AE1">
              <w:rPr>
                <w:rFonts w:ascii="Calibri" w:eastAsia="Times New Roman" w:hAnsi="Calibri" w:cs="Calibri"/>
                <w:bCs/>
                <w:i/>
                <w:color w:val="000000"/>
                <w:lang w:eastAsia="en-CA"/>
              </w:rPr>
              <w:t>, WIL,</w:t>
            </w:r>
            <w:r>
              <w:rPr>
                <w:rFonts w:ascii="Calibri" w:eastAsia="Times New Roman" w:hAnsi="Calibri" w:cs="Calibri"/>
                <w:bCs/>
                <w:i/>
                <w:color w:val="000000"/>
                <w:lang w:eastAsia="en-CA"/>
              </w:rPr>
              <w:t xml:space="preserve"> enrolment, move online…</w:t>
            </w:r>
            <w:r w:rsidRPr="002B1AE1">
              <w:rPr>
                <w:rFonts w:ascii="Calibri" w:eastAsia="Times New Roman" w:hAnsi="Calibri" w:cs="Calibri"/>
                <w:bCs/>
                <w:i/>
                <w:color w:val="000000"/>
                <w:lang w:eastAsia="en-CA"/>
              </w:rPr>
              <w:t xml:space="preserve"> etc.)</w:t>
            </w:r>
          </w:p>
        </w:tc>
      </w:tr>
    </w:tbl>
    <w:p w14:paraId="404FC97B" w14:textId="2D877183" w:rsidR="004E5417" w:rsidRDefault="004E5417" w:rsidP="004E5417"/>
    <w:p w14:paraId="401A698F" w14:textId="77777777" w:rsidR="004E5417" w:rsidRDefault="004E5417" w:rsidP="004E5417"/>
    <w:p w14:paraId="31663322" w14:textId="374A8151" w:rsidR="00180EC4" w:rsidRPr="000B04C9" w:rsidRDefault="00BE457E" w:rsidP="00E2747A">
      <w:pPr>
        <w:pStyle w:val="Heading1"/>
        <w:spacing w:after="0"/>
      </w:pPr>
      <w:r w:rsidRPr="000B04C9">
        <w:t>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2"/>
      </w:tblGrid>
      <w:tr w:rsidR="00D568D9" w14:paraId="64256256" w14:textId="77777777" w:rsidTr="00FD5A52">
        <w:tc>
          <w:tcPr>
            <w:tcW w:w="9422" w:type="dxa"/>
            <w:shd w:val="clear" w:color="auto" w:fill="D9D9D9" w:themeFill="background1" w:themeFillShade="D9"/>
          </w:tcPr>
          <w:p w14:paraId="2948AD19" w14:textId="4487D539" w:rsidR="00D568D9" w:rsidRPr="00FD5A52" w:rsidRDefault="00D568D9" w:rsidP="00180EC4">
            <w:pPr>
              <w:rPr>
                <w:bCs/>
                <w:i/>
                <w:iCs/>
              </w:rPr>
            </w:pPr>
            <w:r w:rsidRPr="00FD5A52">
              <w:rPr>
                <w:bCs/>
                <w:i/>
                <w:iCs/>
              </w:rPr>
              <w:t xml:space="preserve">Instructions: </w:t>
            </w:r>
            <w:r w:rsidRPr="000B04C9">
              <w:rPr>
                <w:i/>
              </w:rPr>
              <w:t>Provide a reflective statement on lessons learned from the comprehensive program review process, best practices and plans for continuous improvement.</w:t>
            </w:r>
          </w:p>
        </w:tc>
      </w:tr>
    </w:tbl>
    <w:p w14:paraId="38C46B41" w14:textId="77777777" w:rsidR="00180EC4" w:rsidRPr="000B04C9" w:rsidRDefault="00180EC4" w:rsidP="00180EC4">
      <w:pPr>
        <w:spacing w:after="0" w:line="240" w:lineRule="auto"/>
        <w:rPr>
          <w:b/>
        </w:rPr>
      </w:pPr>
    </w:p>
    <w:p w14:paraId="49D81E84" w14:textId="170062A6" w:rsidR="00180EC4" w:rsidRPr="00CE2473" w:rsidRDefault="001E3470" w:rsidP="00CE2473">
      <w:pPr>
        <w:spacing w:after="0" w:line="240" w:lineRule="auto"/>
      </w:pPr>
      <w:r>
        <w:t xml:space="preserve">In </w:t>
      </w:r>
      <w:r w:rsidR="00CF0EB9">
        <w:t>conclusion,</w:t>
      </w:r>
      <w:r w:rsidR="00CE2473">
        <w:t xml:space="preserve">  </w:t>
      </w:r>
    </w:p>
    <w:p w14:paraId="0D2282F6" w14:textId="77777777" w:rsidR="008E6BD5" w:rsidRDefault="008E6BD5" w:rsidP="00D11052"/>
    <w:p w14:paraId="573F9AAF" w14:textId="7EA7DE29" w:rsidR="00CE2473" w:rsidRDefault="000D016C" w:rsidP="00CE2473">
      <w:r>
        <w:lastRenderedPageBreak/>
        <w:t>T</w:t>
      </w:r>
      <w:r w:rsidR="008172CA" w:rsidRPr="000B04C9">
        <w:t xml:space="preserve">he </w:t>
      </w:r>
      <w:r w:rsidR="00D11052" w:rsidRPr="000B04C9">
        <w:t xml:space="preserve">Recommendations for Improvement are provided </w:t>
      </w:r>
      <w:r w:rsidR="008172CA" w:rsidRPr="000B04C9">
        <w:t>below</w:t>
      </w:r>
      <w:r>
        <w:t xml:space="preserve">. </w:t>
      </w:r>
    </w:p>
    <w:p w14:paraId="2157FE75" w14:textId="02EA97A8" w:rsidR="00CE2473" w:rsidRDefault="00CE2473" w:rsidP="00CE24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2"/>
      </w:tblGrid>
      <w:tr w:rsidR="003A5B2A" w14:paraId="4FE3A866" w14:textId="77777777" w:rsidTr="00FD5A52">
        <w:tc>
          <w:tcPr>
            <w:tcW w:w="9422" w:type="dxa"/>
            <w:shd w:val="clear" w:color="auto" w:fill="D9D9D9" w:themeFill="background1" w:themeFillShade="D9"/>
          </w:tcPr>
          <w:p w14:paraId="3E8D5ADD" w14:textId="682A45C1" w:rsidR="003A5B2A" w:rsidRPr="00FD5A52" w:rsidRDefault="003A5B2A" w:rsidP="00CE2473">
            <w:pPr>
              <w:rPr>
                <w:b/>
                <w:i/>
              </w:rPr>
            </w:pPr>
            <w:r>
              <w:rPr>
                <w:b/>
                <w:i/>
              </w:rPr>
              <w:t>Instructions</w:t>
            </w:r>
            <w:r w:rsidR="00157C9D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Section 15 of the Report will be completed by the Executive Dea</w:t>
            </w:r>
            <w:r w:rsidR="004E5417">
              <w:rPr>
                <w:b/>
                <w:i/>
              </w:rPr>
              <w:t>n.</w:t>
            </w:r>
          </w:p>
        </w:tc>
      </w:tr>
    </w:tbl>
    <w:p w14:paraId="4C159D2D" w14:textId="1ADC7138" w:rsidR="00180EC4" w:rsidRPr="000B04C9" w:rsidRDefault="00CE2473" w:rsidP="00180EC4">
      <w:pPr>
        <w:pStyle w:val="Heading1"/>
      </w:pPr>
      <w:r>
        <w:t>P</w:t>
      </w:r>
      <w:r w:rsidR="00A950E3" w:rsidRPr="000B04C9">
        <w:t xml:space="preserve">rogram </w:t>
      </w:r>
      <w:r w:rsidR="00180EC4" w:rsidRPr="000B04C9">
        <w:t>Feasibility</w:t>
      </w:r>
      <w:r w:rsidR="00FB0BEA" w:rsidRPr="000B04C9">
        <w:t xml:space="preserve">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2"/>
      </w:tblGrid>
      <w:tr w:rsidR="00D568D9" w14:paraId="674CF13B" w14:textId="77777777" w:rsidTr="00FD5A52">
        <w:tc>
          <w:tcPr>
            <w:tcW w:w="9422" w:type="dxa"/>
            <w:shd w:val="clear" w:color="auto" w:fill="D9D9D9" w:themeFill="background1" w:themeFillShade="D9"/>
          </w:tcPr>
          <w:p w14:paraId="295FBAB0" w14:textId="7718993B" w:rsidR="00D568D9" w:rsidRPr="000B04C9" w:rsidRDefault="00D568D9" w:rsidP="00D568D9">
            <w:pPr>
              <w:rPr>
                <w:i/>
              </w:rPr>
            </w:pPr>
            <w:r>
              <w:rPr>
                <w:i/>
              </w:rPr>
              <w:t xml:space="preserve">Instructions: </w:t>
            </w:r>
            <w:r w:rsidRPr="000B04C9">
              <w:rPr>
                <w:i/>
              </w:rPr>
              <w:t xml:space="preserve">The Executive Dean will reflect on the rigor of the </w:t>
            </w:r>
            <w:r>
              <w:rPr>
                <w:i/>
              </w:rPr>
              <w:t>comprehensive review</w:t>
            </w:r>
            <w:r w:rsidRPr="000B04C9">
              <w:rPr>
                <w:i/>
              </w:rPr>
              <w:t xml:space="preserve">, </w:t>
            </w:r>
            <w:r>
              <w:rPr>
                <w:i/>
              </w:rPr>
              <w:t xml:space="preserve">the </w:t>
            </w:r>
            <w:r w:rsidRPr="000B04C9">
              <w:rPr>
                <w:i/>
              </w:rPr>
              <w:t xml:space="preserve">evidence provided and the scope of the recommendations to develop a feasibility </w:t>
            </w:r>
            <w:r>
              <w:rPr>
                <w:i/>
              </w:rPr>
              <w:t>statement</w:t>
            </w:r>
            <w:r w:rsidRPr="000B04C9">
              <w:rPr>
                <w:i/>
              </w:rPr>
              <w:t>.  The feasibility statement will be an important determinant</w:t>
            </w:r>
            <w:r>
              <w:rPr>
                <w:i/>
              </w:rPr>
              <w:t xml:space="preserve"> in advocating and moving the ‘</w:t>
            </w:r>
            <w:r w:rsidRPr="000B04C9">
              <w:rPr>
                <w:i/>
              </w:rPr>
              <w:t>Final Recommendatio</w:t>
            </w:r>
            <w:r>
              <w:rPr>
                <w:i/>
              </w:rPr>
              <w:t>ns’</w:t>
            </w:r>
            <w:r w:rsidRPr="000B04C9">
              <w:rPr>
                <w:i/>
              </w:rPr>
              <w:t xml:space="preserve"> forward for approval </w:t>
            </w:r>
            <w:r>
              <w:rPr>
                <w:i/>
              </w:rPr>
              <w:t xml:space="preserve">to the vice-president – academic, </w:t>
            </w:r>
            <w:r w:rsidRPr="000B04C9">
              <w:rPr>
                <w:i/>
              </w:rPr>
              <w:t xml:space="preserve">and implementation within the context of the </w:t>
            </w:r>
            <w:proofErr w:type="gramStart"/>
            <w:r w:rsidR="003A5B2A">
              <w:rPr>
                <w:i/>
              </w:rPr>
              <w:t xml:space="preserve">Faculty </w:t>
            </w:r>
            <w:r w:rsidRPr="000B04C9">
              <w:rPr>
                <w:i/>
              </w:rPr>
              <w:t xml:space="preserve"> and</w:t>
            </w:r>
            <w:proofErr w:type="gramEnd"/>
            <w:r w:rsidRPr="000B04C9">
              <w:rPr>
                <w:i/>
              </w:rPr>
              <w:t xml:space="preserve"> the College’s strategic direction</w:t>
            </w:r>
            <w:r>
              <w:rPr>
                <w:i/>
              </w:rPr>
              <w:t>/plans</w:t>
            </w:r>
            <w:r w:rsidRPr="000B04C9">
              <w:rPr>
                <w:i/>
              </w:rPr>
              <w:t>.</w:t>
            </w:r>
          </w:p>
          <w:p w14:paraId="5076594E" w14:textId="5889C029" w:rsidR="00D568D9" w:rsidRDefault="00D568D9" w:rsidP="00B81D6C">
            <w:pPr>
              <w:rPr>
                <w:i/>
              </w:rPr>
            </w:pPr>
          </w:p>
        </w:tc>
      </w:tr>
    </w:tbl>
    <w:p w14:paraId="1E19DAE4" w14:textId="77777777" w:rsidR="00D568D9" w:rsidRDefault="00D568D9" w:rsidP="00FD5A52"/>
    <w:p w14:paraId="53B896D9" w14:textId="54C628F2" w:rsidR="00B81D6C" w:rsidRPr="000B04C9" w:rsidRDefault="00B81D6C" w:rsidP="00FD5A52"/>
    <w:p w14:paraId="34686B9A" w14:textId="3A3092C4" w:rsidR="000565A8" w:rsidRPr="000B04C9" w:rsidRDefault="000565A8" w:rsidP="00B81D6C">
      <w:r w:rsidRPr="000B04C9">
        <w:t xml:space="preserve">Executive </w:t>
      </w:r>
      <w:r w:rsidR="00E809AC">
        <w:t xml:space="preserve">Dean: </w:t>
      </w:r>
      <w:r w:rsidRPr="000B04C9">
        <w:t xml:space="preserve"> ____________________________</w:t>
      </w:r>
    </w:p>
    <w:p w14:paraId="6B7FDBEB" w14:textId="24F4C990" w:rsidR="00B81D6C" w:rsidRPr="000B04C9" w:rsidRDefault="00B81D6C" w:rsidP="00B81D6C">
      <w:r w:rsidRPr="000B04C9">
        <w:t>Signature:  ____________________________       Date:  ________________________</w:t>
      </w:r>
    </w:p>
    <w:p w14:paraId="62538192" w14:textId="77777777" w:rsidR="00B81D6C" w:rsidRPr="000B04C9" w:rsidRDefault="00B81D6C" w:rsidP="00CA0052">
      <w:pPr>
        <w:pStyle w:val="NoSpacing"/>
        <w:ind w:left="709"/>
      </w:pPr>
    </w:p>
    <w:p w14:paraId="35E89604" w14:textId="6EE373CF" w:rsidR="00180EC4" w:rsidRPr="000B04C9" w:rsidRDefault="00180EC4" w:rsidP="00180EC4">
      <w:pPr>
        <w:pStyle w:val="Heading1"/>
      </w:pPr>
      <w:r w:rsidRPr="000B04C9">
        <w:t>Appendices</w:t>
      </w:r>
      <w:r w:rsidR="0003334E">
        <w:t xml:space="preserve"> </w:t>
      </w:r>
      <w:r w:rsidR="0003334E" w:rsidRPr="0003334E">
        <w:rPr>
          <w:i/>
        </w:rPr>
        <w:t>[provided as a separate document</w:t>
      </w:r>
      <w:r w:rsidR="00311926">
        <w:rPr>
          <w:i/>
        </w:rPr>
        <w:t xml:space="preserve">, </w:t>
      </w:r>
      <w:r w:rsidR="00311926" w:rsidRPr="009F5CCB">
        <w:rPr>
          <w:i/>
        </w:rPr>
        <w:t>adjust titles</w:t>
      </w:r>
      <w:r w:rsidR="00311926">
        <w:rPr>
          <w:i/>
        </w:rPr>
        <w:t xml:space="preserve"> as needed</w:t>
      </w:r>
      <w:r w:rsidR="0003334E">
        <w:t>]</w:t>
      </w:r>
    </w:p>
    <w:p w14:paraId="06153252" w14:textId="0E69E7DE" w:rsidR="00FB35D9" w:rsidRDefault="00FB35D9" w:rsidP="00D20CEF">
      <w:pPr>
        <w:spacing w:after="0" w:line="240" w:lineRule="auto"/>
        <w:ind w:left="720"/>
      </w:pPr>
      <w:r>
        <w:t>Recommendations and Action Plan</w:t>
      </w:r>
    </w:p>
    <w:p w14:paraId="6F945417" w14:textId="4086952A" w:rsidR="00D20CEF" w:rsidRDefault="00D20CEF" w:rsidP="00D20CEF">
      <w:pPr>
        <w:spacing w:after="0" w:line="240" w:lineRule="auto"/>
        <w:ind w:left="720"/>
      </w:pPr>
      <w:r>
        <w:t>Curriculum Mapping Report</w:t>
      </w:r>
    </w:p>
    <w:p w14:paraId="286AF117" w14:textId="107CF0FB" w:rsidR="00D20CEF" w:rsidRDefault="00D20CEF" w:rsidP="00D20CEF">
      <w:pPr>
        <w:spacing w:after="0" w:line="240" w:lineRule="auto"/>
        <w:ind w:left="720"/>
      </w:pPr>
      <w:r>
        <w:t>POS – [OCAS Code]</w:t>
      </w:r>
    </w:p>
    <w:p w14:paraId="29AFC737" w14:textId="15F0FA71" w:rsidR="00D20CEF" w:rsidRDefault="00D20CEF" w:rsidP="00D20CEF">
      <w:pPr>
        <w:spacing w:after="0" w:line="240" w:lineRule="auto"/>
        <w:ind w:left="720"/>
      </w:pPr>
      <w:r>
        <w:t>POS – [OCAS Code if additional credential reviewed]</w:t>
      </w:r>
    </w:p>
    <w:p w14:paraId="577A43DF" w14:textId="77777777" w:rsidR="00D20CEF" w:rsidRDefault="00D20CEF" w:rsidP="00D20CEF">
      <w:pPr>
        <w:spacing w:after="0" w:line="240" w:lineRule="auto"/>
        <w:ind w:left="720"/>
      </w:pPr>
      <w:r>
        <w:t>Faculty Credentials</w:t>
      </w:r>
    </w:p>
    <w:p w14:paraId="088AB960" w14:textId="5A283AA2" w:rsidR="00D20CEF" w:rsidRDefault="00D20CEF" w:rsidP="00D20CEF">
      <w:pPr>
        <w:spacing w:after="0" w:line="240" w:lineRule="auto"/>
        <w:ind w:left="720"/>
      </w:pPr>
      <w:r>
        <w:t>Program Information Package</w:t>
      </w:r>
    </w:p>
    <w:p w14:paraId="4CF658EA" w14:textId="77777777" w:rsidR="00D20CEF" w:rsidRDefault="00D20CEF" w:rsidP="00D20CEF">
      <w:pPr>
        <w:spacing w:after="0" w:line="240" w:lineRule="auto"/>
        <w:ind w:left="720"/>
      </w:pPr>
      <w:r>
        <w:t>Annual Program Review Summary</w:t>
      </w:r>
    </w:p>
    <w:p w14:paraId="21BDD5F6" w14:textId="77777777" w:rsidR="00D20CEF" w:rsidRDefault="00D20CEF" w:rsidP="00D20CEF">
      <w:pPr>
        <w:spacing w:after="0" w:line="240" w:lineRule="auto"/>
        <w:ind w:left="720"/>
      </w:pPr>
      <w:r>
        <w:t>Program Advisory Committee Summary</w:t>
      </w:r>
    </w:p>
    <w:p w14:paraId="0AC606C0" w14:textId="77777777" w:rsidR="00D20CEF" w:rsidRDefault="00D20CEF" w:rsidP="00D20CEF">
      <w:pPr>
        <w:spacing w:after="0" w:line="240" w:lineRule="auto"/>
        <w:ind w:left="720"/>
      </w:pPr>
      <w:r>
        <w:t>Library Statement</w:t>
      </w:r>
    </w:p>
    <w:p w14:paraId="45B14EF6" w14:textId="27F8DA61" w:rsidR="00D20CEF" w:rsidRDefault="00D20CEF" w:rsidP="00D20CEF">
      <w:pPr>
        <w:spacing w:after="0" w:line="240" w:lineRule="auto"/>
        <w:ind w:left="720"/>
      </w:pPr>
      <w:r>
        <w:t>Student Program Satisfaction Package</w:t>
      </w:r>
    </w:p>
    <w:p w14:paraId="30875FFE" w14:textId="0ACF35EB" w:rsidR="00D20CEF" w:rsidRDefault="00D20CEF" w:rsidP="00D20CEF">
      <w:pPr>
        <w:spacing w:after="0" w:line="240" w:lineRule="auto"/>
        <w:ind w:left="720"/>
      </w:pPr>
      <w:r>
        <w:t>Student, Graduate and Industry Remote Feedback [OCAS Code]</w:t>
      </w:r>
    </w:p>
    <w:p w14:paraId="547A64DF" w14:textId="77777777" w:rsidR="00D20CEF" w:rsidRDefault="00D20CEF" w:rsidP="00D20CEF">
      <w:pPr>
        <w:spacing w:after="0" w:line="240" w:lineRule="auto"/>
        <w:ind w:left="720"/>
      </w:pPr>
      <w:r>
        <w:t>Student Text Feedback</w:t>
      </w:r>
    </w:p>
    <w:p w14:paraId="767C916E" w14:textId="77777777" w:rsidR="00D20CEF" w:rsidRDefault="00D20CEF" w:rsidP="00D20CEF">
      <w:pPr>
        <w:spacing w:after="0" w:line="240" w:lineRule="auto"/>
        <w:ind w:left="720"/>
      </w:pPr>
      <w:r>
        <w:t>Industry Text Feedback</w:t>
      </w:r>
    </w:p>
    <w:p w14:paraId="23E421AC" w14:textId="671742B5" w:rsidR="00D20CEF" w:rsidRDefault="00D20CEF" w:rsidP="00D20CEF">
      <w:pPr>
        <w:spacing w:after="0" w:line="240" w:lineRule="auto"/>
        <w:ind w:left="720"/>
      </w:pPr>
      <w:r>
        <w:t>Program Reflection and Analysis – Self Assessment</w:t>
      </w:r>
    </w:p>
    <w:p w14:paraId="0266FF36" w14:textId="768428C2" w:rsidR="00022ADC" w:rsidRDefault="00022ADC" w:rsidP="00D20CEF">
      <w:pPr>
        <w:spacing w:after="0" w:line="240" w:lineRule="auto"/>
        <w:ind w:left="720"/>
      </w:pPr>
      <w:r>
        <w:t>Other (as required)</w:t>
      </w:r>
    </w:p>
    <w:p w14:paraId="557319E4" w14:textId="2B285081" w:rsidR="009B737B" w:rsidRPr="000B04C9" w:rsidRDefault="009B737B" w:rsidP="002C67CD"/>
    <w:sectPr w:rsidR="009B737B" w:rsidRPr="000B04C9" w:rsidSect="00E2747A">
      <w:headerReference w:type="default" r:id="rId14"/>
      <w:footerReference w:type="default" r:id="rId15"/>
      <w:pgSz w:w="12240" w:h="15840" w:code="1"/>
      <w:pgMar w:top="1440" w:right="1440" w:bottom="1253" w:left="13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0C86" w14:textId="77777777" w:rsidR="00286833" w:rsidRDefault="00286833" w:rsidP="000114AF">
      <w:pPr>
        <w:spacing w:after="0" w:line="240" w:lineRule="auto"/>
      </w:pPr>
      <w:r>
        <w:separator/>
      </w:r>
    </w:p>
  </w:endnote>
  <w:endnote w:type="continuationSeparator" w:id="0">
    <w:p w14:paraId="0D8CA401" w14:textId="77777777" w:rsidR="00286833" w:rsidRDefault="00286833" w:rsidP="0001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13B0" w14:textId="523A901D" w:rsidR="009B737B" w:rsidRDefault="00D6313B" w:rsidP="008706E0">
    <w:pPr>
      <w:pStyle w:val="Footer"/>
    </w:pPr>
    <w:r>
      <w:t>Program Name (OCAS)</w:t>
    </w:r>
    <w:r w:rsidR="008706E0">
      <w:tab/>
    </w:r>
    <w:r w:rsidR="008706E0">
      <w:tab/>
    </w:r>
    <w:sdt>
      <w:sdtPr>
        <w:id w:val="-1576199337"/>
        <w:docPartObj>
          <w:docPartGallery w:val="Page Numbers (Bottom of Page)"/>
          <w:docPartUnique/>
        </w:docPartObj>
      </w:sdtPr>
      <w:sdtEndPr/>
      <w:sdtContent>
        <w:r w:rsidR="009B737B">
          <w:t xml:space="preserve">Page | </w:t>
        </w:r>
        <w:r w:rsidR="009B737B">
          <w:fldChar w:fldCharType="begin"/>
        </w:r>
        <w:r w:rsidR="009B737B">
          <w:instrText xml:space="preserve"> PAGE   \* MERGEFORMAT </w:instrText>
        </w:r>
        <w:r w:rsidR="009B737B">
          <w:fldChar w:fldCharType="separate"/>
        </w:r>
        <w:r w:rsidR="00710CE8">
          <w:rPr>
            <w:noProof/>
          </w:rPr>
          <w:t>7</w:t>
        </w:r>
        <w:r w:rsidR="009B737B">
          <w:rPr>
            <w:noProof/>
          </w:rPr>
          <w:fldChar w:fldCharType="end"/>
        </w:r>
        <w:r w:rsidR="00AE6167">
          <w:rPr>
            <w:noProof/>
          </w:rPr>
          <w:t xml:space="preserve"> </w:t>
        </w:r>
      </w:sdtContent>
    </w:sdt>
  </w:p>
  <w:p w14:paraId="60970593" w14:textId="77777777" w:rsidR="009B737B" w:rsidRDefault="009B7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7622" w14:textId="77777777" w:rsidR="00286833" w:rsidRDefault="00286833" w:rsidP="000114AF">
      <w:pPr>
        <w:spacing w:after="0" w:line="240" w:lineRule="auto"/>
      </w:pPr>
      <w:r>
        <w:separator/>
      </w:r>
    </w:p>
  </w:footnote>
  <w:footnote w:type="continuationSeparator" w:id="0">
    <w:p w14:paraId="6F1EBEA5" w14:textId="77777777" w:rsidR="00286833" w:rsidRDefault="00286833" w:rsidP="00011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883F" w14:textId="35FCEA2E" w:rsidR="009B737B" w:rsidRPr="00F178C4" w:rsidRDefault="002A7470" w:rsidP="00F178C4">
    <w:pPr>
      <w:pStyle w:val="Header"/>
      <w:jc w:val="center"/>
    </w:pPr>
    <w:r>
      <w:t>Comprehensive Program Review</w:t>
    </w:r>
    <w:r w:rsidR="009B737B">
      <w:t xml:space="preserve">: Final </w:t>
    </w:r>
    <w:r>
      <w:t>Report and Recommendations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6C5"/>
    <w:multiLevelType w:val="hybridMultilevel"/>
    <w:tmpl w:val="464C57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5030"/>
    <w:multiLevelType w:val="hybridMultilevel"/>
    <w:tmpl w:val="7CCE5D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94904"/>
    <w:multiLevelType w:val="hybridMultilevel"/>
    <w:tmpl w:val="06DCA2CA"/>
    <w:lvl w:ilvl="0" w:tplc="2078E326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7CD501D"/>
    <w:multiLevelType w:val="hybridMultilevel"/>
    <w:tmpl w:val="0B422C36"/>
    <w:lvl w:ilvl="0" w:tplc="73725C4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A4EF1"/>
    <w:multiLevelType w:val="hybridMultilevel"/>
    <w:tmpl w:val="B6B6FA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87D96"/>
    <w:multiLevelType w:val="hybridMultilevel"/>
    <w:tmpl w:val="5BB6DC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54C15"/>
    <w:multiLevelType w:val="hybridMultilevel"/>
    <w:tmpl w:val="7E8A05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070C9"/>
    <w:multiLevelType w:val="hybridMultilevel"/>
    <w:tmpl w:val="F7146F4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23D34"/>
    <w:multiLevelType w:val="hybridMultilevel"/>
    <w:tmpl w:val="3AAC4E7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9402C"/>
    <w:multiLevelType w:val="hybridMultilevel"/>
    <w:tmpl w:val="B5BECA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2004E"/>
    <w:multiLevelType w:val="hybridMultilevel"/>
    <w:tmpl w:val="D6589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35DB4"/>
    <w:multiLevelType w:val="hybridMultilevel"/>
    <w:tmpl w:val="997E0A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D6EA9"/>
    <w:multiLevelType w:val="hybridMultilevel"/>
    <w:tmpl w:val="426ECF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96F18"/>
    <w:multiLevelType w:val="hybridMultilevel"/>
    <w:tmpl w:val="5C720D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12C46"/>
    <w:multiLevelType w:val="hybridMultilevel"/>
    <w:tmpl w:val="D4B4B9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43A9E"/>
    <w:multiLevelType w:val="hybridMultilevel"/>
    <w:tmpl w:val="052A95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86998"/>
    <w:multiLevelType w:val="hybridMultilevel"/>
    <w:tmpl w:val="67CA17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D0BA5"/>
    <w:multiLevelType w:val="hybridMultilevel"/>
    <w:tmpl w:val="F822C6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92342"/>
    <w:multiLevelType w:val="hybridMultilevel"/>
    <w:tmpl w:val="473083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C060E"/>
    <w:multiLevelType w:val="hybridMultilevel"/>
    <w:tmpl w:val="095A0E6A"/>
    <w:lvl w:ilvl="0" w:tplc="499C64F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C55790"/>
    <w:multiLevelType w:val="hybridMultilevel"/>
    <w:tmpl w:val="48BA7D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C69E2"/>
    <w:multiLevelType w:val="hybridMultilevel"/>
    <w:tmpl w:val="4AF869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B04C9"/>
    <w:multiLevelType w:val="hybridMultilevel"/>
    <w:tmpl w:val="63088A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E058E"/>
    <w:multiLevelType w:val="hybridMultilevel"/>
    <w:tmpl w:val="7D14FC0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E6683"/>
    <w:multiLevelType w:val="hybridMultilevel"/>
    <w:tmpl w:val="C74EB0A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B29A4"/>
    <w:multiLevelType w:val="hybridMultilevel"/>
    <w:tmpl w:val="24D8DE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C1003"/>
    <w:multiLevelType w:val="multilevel"/>
    <w:tmpl w:val="0DC6C3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20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0EF5691"/>
    <w:multiLevelType w:val="hybridMultilevel"/>
    <w:tmpl w:val="A70ABE9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47219"/>
    <w:multiLevelType w:val="hybridMultilevel"/>
    <w:tmpl w:val="5AE21A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D33E0"/>
    <w:multiLevelType w:val="hybridMultilevel"/>
    <w:tmpl w:val="C74EB0A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62634"/>
    <w:multiLevelType w:val="hybridMultilevel"/>
    <w:tmpl w:val="C6262958"/>
    <w:lvl w:ilvl="0" w:tplc="ED6042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78A73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444DD"/>
    <w:multiLevelType w:val="hybridMultilevel"/>
    <w:tmpl w:val="05EEC1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6537D"/>
    <w:multiLevelType w:val="hybridMultilevel"/>
    <w:tmpl w:val="2D3A97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23"/>
  </w:num>
  <w:num w:numId="4">
    <w:abstractNumId w:val="7"/>
  </w:num>
  <w:num w:numId="5">
    <w:abstractNumId w:val="14"/>
  </w:num>
  <w:num w:numId="6">
    <w:abstractNumId w:val="13"/>
  </w:num>
  <w:num w:numId="7">
    <w:abstractNumId w:val="16"/>
  </w:num>
  <w:num w:numId="8">
    <w:abstractNumId w:val="30"/>
  </w:num>
  <w:num w:numId="9">
    <w:abstractNumId w:val="22"/>
  </w:num>
  <w:num w:numId="10">
    <w:abstractNumId w:val="32"/>
  </w:num>
  <w:num w:numId="11">
    <w:abstractNumId w:val="5"/>
  </w:num>
  <w:num w:numId="12">
    <w:abstractNumId w:val="9"/>
  </w:num>
  <w:num w:numId="13">
    <w:abstractNumId w:val="28"/>
  </w:num>
  <w:num w:numId="14">
    <w:abstractNumId w:val="11"/>
  </w:num>
  <w:num w:numId="15">
    <w:abstractNumId w:val="21"/>
  </w:num>
  <w:num w:numId="16">
    <w:abstractNumId w:val="15"/>
  </w:num>
  <w:num w:numId="17">
    <w:abstractNumId w:val="25"/>
  </w:num>
  <w:num w:numId="18">
    <w:abstractNumId w:val="18"/>
  </w:num>
  <w:num w:numId="19">
    <w:abstractNumId w:val="31"/>
  </w:num>
  <w:num w:numId="20">
    <w:abstractNumId w:val="12"/>
  </w:num>
  <w:num w:numId="21">
    <w:abstractNumId w:val="6"/>
  </w:num>
  <w:num w:numId="22">
    <w:abstractNumId w:val="17"/>
  </w:num>
  <w:num w:numId="23">
    <w:abstractNumId w:val="4"/>
  </w:num>
  <w:num w:numId="24">
    <w:abstractNumId w:val="1"/>
  </w:num>
  <w:num w:numId="25">
    <w:abstractNumId w:val="20"/>
  </w:num>
  <w:num w:numId="26">
    <w:abstractNumId w:val="8"/>
  </w:num>
  <w:num w:numId="27">
    <w:abstractNumId w:val="24"/>
  </w:num>
  <w:num w:numId="28">
    <w:abstractNumId w:val="10"/>
  </w:num>
  <w:num w:numId="29">
    <w:abstractNumId w:val="26"/>
  </w:num>
  <w:num w:numId="30">
    <w:abstractNumId w:val="2"/>
  </w:num>
  <w:num w:numId="31">
    <w:abstractNumId w:val="3"/>
  </w:num>
  <w:num w:numId="32">
    <w:abstractNumId w:val="3"/>
    <w:lvlOverride w:ilvl="0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0"/>
  </w:num>
  <w:num w:numId="36">
    <w:abstractNumId w:val="26"/>
    <w:lvlOverride w:ilvl="0">
      <w:startOverride w:val="2"/>
    </w:lvlOverride>
    <w:lvlOverride w:ilvl="1">
      <w:startOverride w:val="2"/>
    </w:lvlOverride>
  </w:num>
  <w:num w:numId="37">
    <w:abstractNumId w:val="26"/>
  </w:num>
  <w:num w:numId="38">
    <w:abstractNumId w:val="26"/>
    <w:lvlOverride w:ilvl="0">
      <w:startOverride w:val="2"/>
    </w:lvlOverride>
    <w:lvlOverride w:ilvl="1">
      <w:startOverride w:val="6"/>
    </w:lvlOverride>
  </w:num>
  <w:num w:numId="39">
    <w:abstractNumId w:val="26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5537" style="mso-position-horizontal:center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8CF"/>
    <w:rsid w:val="0001131B"/>
    <w:rsid w:val="000114AF"/>
    <w:rsid w:val="00014182"/>
    <w:rsid w:val="000142DD"/>
    <w:rsid w:val="00015371"/>
    <w:rsid w:val="00022ADC"/>
    <w:rsid w:val="00027271"/>
    <w:rsid w:val="00027443"/>
    <w:rsid w:val="0003334E"/>
    <w:rsid w:val="000361FE"/>
    <w:rsid w:val="0004018D"/>
    <w:rsid w:val="0004302E"/>
    <w:rsid w:val="000538DE"/>
    <w:rsid w:val="000565A8"/>
    <w:rsid w:val="00062B16"/>
    <w:rsid w:val="00071777"/>
    <w:rsid w:val="000733F6"/>
    <w:rsid w:val="00081011"/>
    <w:rsid w:val="00087CD3"/>
    <w:rsid w:val="00090A39"/>
    <w:rsid w:val="0009316D"/>
    <w:rsid w:val="000969B9"/>
    <w:rsid w:val="000A077A"/>
    <w:rsid w:val="000A1B6D"/>
    <w:rsid w:val="000B04C9"/>
    <w:rsid w:val="000B4D1F"/>
    <w:rsid w:val="000B7215"/>
    <w:rsid w:val="000D016C"/>
    <w:rsid w:val="000D397F"/>
    <w:rsid w:val="000E5A1A"/>
    <w:rsid w:val="000F3041"/>
    <w:rsid w:val="00102230"/>
    <w:rsid w:val="0010367E"/>
    <w:rsid w:val="00104FAD"/>
    <w:rsid w:val="0011442C"/>
    <w:rsid w:val="00121AE8"/>
    <w:rsid w:val="0013788D"/>
    <w:rsid w:val="001400B8"/>
    <w:rsid w:val="00145527"/>
    <w:rsid w:val="00150C48"/>
    <w:rsid w:val="00157C9D"/>
    <w:rsid w:val="001603CE"/>
    <w:rsid w:val="00172F38"/>
    <w:rsid w:val="001769DB"/>
    <w:rsid w:val="00180EC4"/>
    <w:rsid w:val="00181D61"/>
    <w:rsid w:val="00185B88"/>
    <w:rsid w:val="001B504C"/>
    <w:rsid w:val="001C2C1D"/>
    <w:rsid w:val="001C410B"/>
    <w:rsid w:val="001C5320"/>
    <w:rsid w:val="001E1268"/>
    <w:rsid w:val="001E3470"/>
    <w:rsid w:val="001E6F4C"/>
    <w:rsid w:val="00202BC0"/>
    <w:rsid w:val="00206A04"/>
    <w:rsid w:val="002078A0"/>
    <w:rsid w:val="00213D8D"/>
    <w:rsid w:val="002141CA"/>
    <w:rsid w:val="002153AF"/>
    <w:rsid w:val="00215A15"/>
    <w:rsid w:val="00223F2C"/>
    <w:rsid w:val="002255EE"/>
    <w:rsid w:val="0023496C"/>
    <w:rsid w:val="002416F4"/>
    <w:rsid w:val="00254D7E"/>
    <w:rsid w:val="00255288"/>
    <w:rsid w:val="00255A92"/>
    <w:rsid w:val="00264A7E"/>
    <w:rsid w:val="002726B1"/>
    <w:rsid w:val="002754CF"/>
    <w:rsid w:val="00275A4A"/>
    <w:rsid w:val="00286833"/>
    <w:rsid w:val="00291E5B"/>
    <w:rsid w:val="0029302C"/>
    <w:rsid w:val="00293BA7"/>
    <w:rsid w:val="00297216"/>
    <w:rsid w:val="002A18C6"/>
    <w:rsid w:val="002A7470"/>
    <w:rsid w:val="002B031C"/>
    <w:rsid w:val="002B0DE2"/>
    <w:rsid w:val="002B1AE1"/>
    <w:rsid w:val="002B3F77"/>
    <w:rsid w:val="002B4AD1"/>
    <w:rsid w:val="002B58F0"/>
    <w:rsid w:val="002B7741"/>
    <w:rsid w:val="002C67CD"/>
    <w:rsid w:val="002D4D90"/>
    <w:rsid w:val="002D618B"/>
    <w:rsid w:val="002E031B"/>
    <w:rsid w:val="002E039F"/>
    <w:rsid w:val="002E4110"/>
    <w:rsid w:val="002F03A9"/>
    <w:rsid w:val="002F4A44"/>
    <w:rsid w:val="002F6FAC"/>
    <w:rsid w:val="003019E7"/>
    <w:rsid w:val="00301CE9"/>
    <w:rsid w:val="003044C8"/>
    <w:rsid w:val="00304816"/>
    <w:rsid w:val="00311926"/>
    <w:rsid w:val="00312018"/>
    <w:rsid w:val="003128F7"/>
    <w:rsid w:val="003153A8"/>
    <w:rsid w:val="00315BEF"/>
    <w:rsid w:val="00316EEC"/>
    <w:rsid w:val="00323D4F"/>
    <w:rsid w:val="003309C9"/>
    <w:rsid w:val="0033590F"/>
    <w:rsid w:val="0034079D"/>
    <w:rsid w:val="00341436"/>
    <w:rsid w:val="00342CDA"/>
    <w:rsid w:val="003544AF"/>
    <w:rsid w:val="00357396"/>
    <w:rsid w:val="00361C5F"/>
    <w:rsid w:val="00363AE6"/>
    <w:rsid w:val="003642C0"/>
    <w:rsid w:val="00367625"/>
    <w:rsid w:val="00367B2B"/>
    <w:rsid w:val="003747AD"/>
    <w:rsid w:val="00377BD4"/>
    <w:rsid w:val="00380D5A"/>
    <w:rsid w:val="00383ABC"/>
    <w:rsid w:val="0038632F"/>
    <w:rsid w:val="00392A64"/>
    <w:rsid w:val="003A5B2A"/>
    <w:rsid w:val="003B2182"/>
    <w:rsid w:val="003B4508"/>
    <w:rsid w:val="003C34AB"/>
    <w:rsid w:val="003C5D93"/>
    <w:rsid w:val="003D1647"/>
    <w:rsid w:val="003D489F"/>
    <w:rsid w:val="003E478F"/>
    <w:rsid w:val="0040575B"/>
    <w:rsid w:val="004153A2"/>
    <w:rsid w:val="00424A39"/>
    <w:rsid w:val="00424CE3"/>
    <w:rsid w:val="004251C2"/>
    <w:rsid w:val="004439C7"/>
    <w:rsid w:val="004543D5"/>
    <w:rsid w:val="00457CA8"/>
    <w:rsid w:val="00460A15"/>
    <w:rsid w:val="00470744"/>
    <w:rsid w:val="00475373"/>
    <w:rsid w:val="0047540B"/>
    <w:rsid w:val="00481AB4"/>
    <w:rsid w:val="00481F1C"/>
    <w:rsid w:val="00490BDC"/>
    <w:rsid w:val="00496A03"/>
    <w:rsid w:val="004978CF"/>
    <w:rsid w:val="004A1C55"/>
    <w:rsid w:val="004A28CF"/>
    <w:rsid w:val="004A50CC"/>
    <w:rsid w:val="004D1600"/>
    <w:rsid w:val="004E0D6C"/>
    <w:rsid w:val="004E5417"/>
    <w:rsid w:val="004F0D14"/>
    <w:rsid w:val="00516592"/>
    <w:rsid w:val="00516BD5"/>
    <w:rsid w:val="0052070C"/>
    <w:rsid w:val="00521B44"/>
    <w:rsid w:val="00530883"/>
    <w:rsid w:val="005311B9"/>
    <w:rsid w:val="00545E83"/>
    <w:rsid w:val="005471C6"/>
    <w:rsid w:val="005474EA"/>
    <w:rsid w:val="00561CEA"/>
    <w:rsid w:val="005638D2"/>
    <w:rsid w:val="00564829"/>
    <w:rsid w:val="0056768E"/>
    <w:rsid w:val="00570A77"/>
    <w:rsid w:val="00574B4C"/>
    <w:rsid w:val="00582EFD"/>
    <w:rsid w:val="00583698"/>
    <w:rsid w:val="00587AC0"/>
    <w:rsid w:val="005901ED"/>
    <w:rsid w:val="005A3B9B"/>
    <w:rsid w:val="005A5F7F"/>
    <w:rsid w:val="005B035A"/>
    <w:rsid w:val="005B03B7"/>
    <w:rsid w:val="005B24F7"/>
    <w:rsid w:val="005B69BA"/>
    <w:rsid w:val="005C104A"/>
    <w:rsid w:val="005D2AD0"/>
    <w:rsid w:val="005D31E9"/>
    <w:rsid w:val="005E5F3B"/>
    <w:rsid w:val="005E6722"/>
    <w:rsid w:val="005E6EEF"/>
    <w:rsid w:val="0060194D"/>
    <w:rsid w:val="00622643"/>
    <w:rsid w:val="00625225"/>
    <w:rsid w:val="00630D58"/>
    <w:rsid w:val="006371A1"/>
    <w:rsid w:val="00644FF1"/>
    <w:rsid w:val="00645021"/>
    <w:rsid w:val="00650DC0"/>
    <w:rsid w:val="00683356"/>
    <w:rsid w:val="006872E7"/>
    <w:rsid w:val="00690A08"/>
    <w:rsid w:val="00691CC6"/>
    <w:rsid w:val="00695866"/>
    <w:rsid w:val="006A75D8"/>
    <w:rsid w:val="006C2662"/>
    <w:rsid w:val="006C3051"/>
    <w:rsid w:val="006D6595"/>
    <w:rsid w:val="006E0C9F"/>
    <w:rsid w:val="006E22FA"/>
    <w:rsid w:val="006E3925"/>
    <w:rsid w:val="006F2441"/>
    <w:rsid w:val="00702A49"/>
    <w:rsid w:val="00710CE8"/>
    <w:rsid w:val="0071575E"/>
    <w:rsid w:val="00716C45"/>
    <w:rsid w:val="0074507D"/>
    <w:rsid w:val="0075115E"/>
    <w:rsid w:val="00754918"/>
    <w:rsid w:val="007560CF"/>
    <w:rsid w:val="00764DDE"/>
    <w:rsid w:val="00766F9F"/>
    <w:rsid w:val="00767BB2"/>
    <w:rsid w:val="00776B5F"/>
    <w:rsid w:val="00780728"/>
    <w:rsid w:val="00786A0A"/>
    <w:rsid w:val="00793617"/>
    <w:rsid w:val="00794A66"/>
    <w:rsid w:val="00795062"/>
    <w:rsid w:val="007A489A"/>
    <w:rsid w:val="007A60CA"/>
    <w:rsid w:val="007B695E"/>
    <w:rsid w:val="007C208F"/>
    <w:rsid w:val="007C243A"/>
    <w:rsid w:val="007C317E"/>
    <w:rsid w:val="007C52EE"/>
    <w:rsid w:val="007E04A2"/>
    <w:rsid w:val="007E1C23"/>
    <w:rsid w:val="007E2D2E"/>
    <w:rsid w:val="007E7361"/>
    <w:rsid w:val="007E7600"/>
    <w:rsid w:val="007F3FB1"/>
    <w:rsid w:val="008172CA"/>
    <w:rsid w:val="00821E33"/>
    <w:rsid w:val="0082643F"/>
    <w:rsid w:val="00833432"/>
    <w:rsid w:val="00835B7C"/>
    <w:rsid w:val="00840AC6"/>
    <w:rsid w:val="00840F10"/>
    <w:rsid w:val="00845095"/>
    <w:rsid w:val="008479C7"/>
    <w:rsid w:val="0085016F"/>
    <w:rsid w:val="00855D96"/>
    <w:rsid w:val="00865AD9"/>
    <w:rsid w:val="008667B5"/>
    <w:rsid w:val="0086783E"/>
    <w:rsid w:val="008706E0"/>
    <w:rsid w:val="00871714"/>
    <w:rsid w:val="0087596F"/>
    <w:rsid w:val="0088213A"/>
    <w:rsid w:val="00885CEF"/>
    <w:rsid w:val="00893120"/>
    <w:rsid w:val="00893A15"/>
    <w:rsid w:val="008A010B"/>
    <w:rsid w:val="008A0A09"/>
    <w:rsid w:val="008B05D8"/>
    <w:rsid w:val="008B3794"/>
    <w:rsid w:val="008B39AA"/>
    <w:rsid w:val="008B7BA9"/>
    <w:rsid w:val="008C44AA"/>
    <w:rsid w:val="008C65D4"/>
    <w:rsid w:val="008D452F"/>
    <w:rsid w:val="008D6255"/>
    <w:rsid w:val="008E089B"/>
    <w:rsid w:val="008E668B"/>
    <w:rsid w:val="008E6BD5"/>
    <w:rsid w:val="008F0043"/>
    <w:rsid w:val="00904902"/>
    <w:rsid w:val="00905D95"/>
    <w:rsid w:val="009105A0"/>
    <w:rsid w:val="00911DBA"/>
    <w:rsid w:val="00916587"/>
    <w:rsid w:val="009172F6"/>
    <w:rsid w:val="00936749"/>
    <w:rsid w:val="00941D96"/>
    <w:rsid w:val="009525DD"/>
    <w:rsid w:val="00954291"/>
    <w:rsid w:val="0096354D"/>
    <w:rsid w:val="0097001E"/>
    <w:rsid w:val="0098263E"/>
    <w:rsid w:val="009849FE"/>
    <w:rsid w:val="00993894"/>
    <w:rsid w:val="00993D0D"/>
    <w:rsid w:val="009953C7"/>
    <w:rsid w:val="009A4834"/>
    <w:rsid w:val="009B3F01"/>
    <w:rsid w:val="009B737B"/>
    <w:rsid w:val="009C2D7E"/>
    <w:rsid w:val="009C2FCD"/>
    <w:rsid w:val="009C6831"/>
    <w:rsid w:val="009D4134"/>
    <w:rsid w:val="009D6F0E"/>
    <w:rsid w:val="009D7C5A"/>
    <w:rsid w:val="009F5CCB"/>
    <w:rsid w:val="00A04869"/>
    <w:rsid w:val="00A1058E"/>
    <w:rsid w:val="00A21842"/>
    <w:rsid w:val="00A223AC"/>
    <w:rsid w:val="00A235E6"/>
    <w:rsid w:val="00A24B2D"/>
    <w:rsid w:val="00A26303"/>
    <w:rsid w:val="00A32C64"/>
    <w:rsid w:val="00A46013"/>
    <w:rsid w:val="00A5080C"/>
    <w:rsid w:val="00A50842"/>
    <w:rsid w:val="00A5558C"/>
    <w:rsid w:val="00A6728E"/>
    <w:rsid w:val="00A72349"/>
    <w:rsid w:val="00A76DAF"/>
    <w:rsid w:val="00A774FE"/>
    <w:rsid w:val="00A84193"/>
    <w:rsid w:val="00A85A66"/>
    <w:rsid w:val="00A8656A"/>
    <w:rsid w:val="00A873FA"/>
    <w:rsid w:val="00A93F56"/>
    <w:rsid w:val="00A94B2E"/>
    <w:rsid w:val="00A950E3"/>
    <w:rsid w:val="00AA317A"/>
    <w:rsid w:val="00AA620B"/>
    <w:rsid w:val="00AA74C6"/>
    <w:rsid w:val="00AB4E14"/>
    <w:rsid w:val="00AC5A8F"/>
    <w:rsid w:val="00AD28F3"/>
    <w:rsid w:val="00AE0E5E"/>
    <w:rsid w:val="00AE5820"/>
    <w:rsid w:val="00AE6167"/>
    <w:rsid w:val="00AE7C66"/>
    <w:rsid w:val="00AF0879"/>
    <w:rsid w:val="00AF4589"/>
    <w:rsid w:val="00AF5B2E"/>
    <w:rsid w:val="00B20C6E"/>
    <w:rsid w:val="00B211AD"/>
    <w:rsid w:val="00B226B6"/>
    <w:rsid w:val="00B22ADC"/>
    <w:rsid w:val="00B26F15"/>
    <w:rsid w:val="00B30581"/>
    <w:rsid w:val="00B32631"/>
    <w:rsid w:val="00B40686"/>
    <w:rsid w:val="00B55A58"/>
    <w:rsid w:val="00B6025D"/>
    <w:rsid w:val="00B60D08"/>
    <w:rsid w:val="00B615AA"/>
    <w:rsid w:val="00B632F8"/>
    <w:rsid w:val="00B65442"/>
    <w:rsid w:val="00B6701A"/>
    <w:rsid w:val="00B72B4D"/>
    <w:rsid w:val="00B81D6C"/>
    <w:rsid w:val="00B84D62"/>
    <w:rsid w:val="00B852A8"/>
    <w:rsid w:val="00B85891"/>
    <w:rsid w:val="00B860B4"/>
    <w:rsid w:val="00BB0FD0"/>
    <w:rsid w:val="00BB350A"/>
    <w:rsid w:val="00BB5DFE"/>
    <w:rsid w:val="00BB624D"/>
    <w:rsid w:val="00BC28C7"/>
    <w:rsid w:val="00BC7057"/>
    <w:rsid w:val="00BD180C"/>
    <w:rsid w:val="00BE457E"/>
    <w:rsid w:val="00BE4BCA"/>
    <w:rsid w:val="00BE66E7"/>
    <w:rsid w:val="00C071C2"/>
    <w:rsid w:val="00C11359"/>
    <w:rsid w:val="00C1503F"/>
    <w:rsid w:val="00C16073"/>
    <w:rsid w:val="00C16231"/>
    <w:rsid w:val="00C20C73"/>
    <w:rsid w:val="00C24F26"/>
    <w:rsid w:val="00C25E96"/>
    <w:rsid w:val="00C36A5B"/>
    <w:rsid w:val="00C41477"/>
    <w:rsid w:val="00C41774"/>
    <w:rsid w:val="00C43B57"/>
    <w:rsid w:val="00C44434"/>
    <w:rsid w:val="00C52AE7"/>
    <w:rsid w:val="00C5718E"/>
    <w:rsid w:val="00C702CD"/>
    <w:rsid w:val="00C7163B"/>
    <w:rsid w:val="00C74063"/>
    <w:rsid w:val="00C741F7"/>
    <w:rsid w:val="00C84DB2"/>
    <w:rsid w:val="00C91AB7"/>
    <w:rsid w:val="00C971D8"/>
    <w:rsid w:val="00CA0052"/>
    <w:rsid w:val="00CA0E71"/>
    <w:rsid w:val="00CA1E07"/>
    <w:rsid w:val="00CC6AF4"/>
    <w:rsid w:val="00CE06E2"/>
    <w:rsid w:val="00CE127D"/>
    <w:rsid w:val="00CE2473"/>
    <w:rsid w:val="00CE31EE"/>
    <w:rsid w:val="00CE47AA"/>
    <w:rsid w:val="00CF0EB9"/>
    <w:rsid w:val="00CF37BA"/>
    <w:rsid w:val="00CF5F04"/>
    <w:rsid w:val="00CF6A74"/>
    <w:rsid w:val="00D009CC"/>
    <w:rsid w:val="00D0363B"/>
    <w:rsid w:val="00D1011D"/>
    <w:rsid w:val="00D10D0E"/>
    <w:rsid w:val="00D11052"/>
    <w:rsid w:val="00D11E36"/>
    <w:rsid w:val="00D151DD"/>
    <w:rsid w:val="00D20CEF"/>
    <w:rsid w:val="00D25E96"/>
    <w:rsid w:val="00D3119A"/>
    <w:rsid w:val="00D337F9"/>
    <w:rsid w:val="00D43A9A"/>
    <w:rsid w:val="00D4614E"/>
    <w:rsid w:val="00D548B2"/>
    <w:rsid w:val="00D568D9"/>
    <w:rsid w:val="00D56D20"/>
    <w:rsid w:val="00D6313B"/>
    <w:rsid w:val="00D65A81"/>
    <w:rsid w:val="00D7205E"/>
    <w:rsid w:val="00D83E1D"/>
    <w:rsid w:val="00D866EE"/>
    <w:rsid w:val="00D86D79"/>
    <w:rsid w:val="00D96740"/>
    <w:rsid w:val="00DA4E5E"/>
    <w:rsid w:val="00DB7CA9"/>
    <w:rsid w:val="00DC4983"/>
    <w:rsid w:val="00DD5539"/>
    <w:rsid w:val="00DD5657"/>
    <w:rsid w:val="00DD5985"/>
    <w:rsid w:val="00DD6D7A"/>
    <w:rsid w:val="00DE6FCD"/>
    <w:rsid w:val="00DF1510"/>
    <w:rsid w:val="00E05585"/>
    <w:rsid w:val="00E13842"/>
    <w:rsid w:val="00E15DDF"/>
    <w:rsid w:val="00E20C0A"/>
    <w:rsid w:val="00E2262D"/>
    <w:rsid w:val="00E2747A"/>
    <w:rsid w:val="00E4100A"/>
    <w:rsid w:val="00E43BD3"/>
    <w:rsid w:val="00E565BA"/>
    <w:rsid w:val="00E57A20"/>
    <w:rsid w:val="00E6087E"/>
    <w:rsid w:val="00E665D3"/>
    <w:rsid w:val="00E809AC"/>
    <w:rsid w:val="00E94979"/>
    <w:rsid w:val="00E97F19"/>
    <w:rsid w:val="00EA7445"/>
    <w:rsid w:val="00EB1E9F"/>
    <w:rsid w:val="00EB6FF9"/>
    <w:rsid w:val="00EC0D6B"/>
    <w:rsid w:val="00EC1FF0"/>
    <w:rsid w:val="00EC4462"/>
    <w:rsid w:val="00EC4971"/>
    <w:rsid w:val="00EC7861"/>
    <w:rsid w:val="00ED0962"/>
    <w:rsid w:val="00ED13DE"/>
    <w:rsid w:val="00EE39C7"/>
    <w:rsid w:val="00EF32AC"/>
    <w:rsid w:val="00EF413B"/>
    <w:rsid w:val="00F05B6D"/>
    <w:rsid w:val="00F117B0"/>
    <w:rsid w:val="00F162EB"/>
    <w:rsid w:val="00F178C4"/>
    <w:rsid w:val="00F261D9"/>
    <w:rsid w:val="00F30FCD"/>
    <w:rsid w:val="00F312EF"/>
    <w:rsid w:val="00F352FE"/>
    <w:rsid w:val="00F36E61"/>
    <w:rsid w:val="00F45677"/>
    <w:rsid w:val="00F45C97"/>
    <w:rsid w:val="00F50B58"/>
    <w:rsid w:val="00F522C4"/>
    <w:rsid w:val="00F6519A"/>
    <w:rsid w:val="00F70B42"/>
    <w:rsid w:val="00F71DBA"/>
    <w:rsid w:val="00F864AC"/>
    <w:rsid w:val="00F97C42"/>
    <w:rsid w:val="00FA0B18"/>
    <w:rsid w:val="00FB0BEA"/>
    <w:rsid w:val="00FB250E"/>
    <w:rsid w:val="00FB35D9"/>
    <w:rsid w:val="00FC2A3E"/>
    <w:rsid w:val="00FC349A"/>
    <w:rsid w:val="00FD0B12"/>
    <w:rsid w:val="00FD5A52"/>
    <w:rsid w:val="00FD6CE0"/>
    <w:rsid w:val="00FF0CE7"/>
    <w:rsid w:val="00FF1B25"/>
    <w:rsid w:val="00FF28C9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3A374611"/>
  <w15:docId w15:val="{E74FAB2E-654E-4B7D-86B1-D47EA619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C5A"/>
  </w:style>
  <w:style w:type="paragraph" w:styleId="Heading1">
    <w:name w:val="heading 1"/>
    <w:next w:val="Normal"/>
    <w:link w:val="Heading1Char"/>
    <w:autoRedefine/>
    <w:uiPriority w:val="9"/>
    <w:qFormat/>
    <w:rsid w:val="00C16073"/>
    <w:pPr>
      <w:keepNext/>
      <w:keepLines/>
      <w:numPr>
        <w:numId w:val="29"/>
      </w:numPr>
      <w:pBdr>
        <w:bottom w:val="single" w:sz="4" w:space="3" w:color="003366"/>
      </w:pBdr>
      <w:tabs>
        <w:tab w:val="left" w:pos="432"/>
      </w:tabs>
      <w:spacing w:before="360" w:after="240" w:line="240" w:lineRule="auto"/>
      <w:contextualSpacing/>
      <w:outlineLvl w:val="0"/>
    </w:pPr>
    <w:rPr>
      <w:rFonts w:eastAsia="Times New Roman" w:cs="Times New Roman"/>
      <w:b/>
      <w:bCs/>
      <w:lang w:eastAsia="en-C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FD5A52"/>
    <w:pPr>
      <w:numPr>
        <w:numId w:val="0"/>
      </w:numPr>
      <w:pBdr>
        <w:bottom w:val="none" w:sz="0" w:space="0" w:color="auto"/>
      </w:pBdr>
      <w:tabs>
        <w:tab w:val="clear" w:pos="432"/>
        <w:tab w:val="left" w:pos="900"/>
      </w:tabs>
      <w:spacing w:before="240" w:after="60"/>
      <w:ind w:left="720" w:hanging="720"/>
      <w:outlineLvl w:val="1"/>
    </w:pPr>
    <w:rPr>
      <w:rFonts w:cstheme="minorHAnsi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516BD5"/>
    <w:pPr>
      <w:numPr>
        <w:ilvl w:val="2"/>
      </w:numPr>
      <w:tabs>
        <w:tab w:val="clear" w:pos="900"/>
        <w:tab w:val="left" w:pos="907"/>
      </w:tabs>
      <w:spacing w:after="0"/>
      <w:ind w:left="907" w:hanging="907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516BD5"/>
    <w:pPr>
      <w:numPr>
        <w:ilvl w:val="3"/>
      </w:numPr>
      <w:tabs>
        <w:tab w:val="left" w:pos="1170"/>
      </w:tabs>
      <w:ind w:left="907" w:hanging="907"/>
      <w:outlineLvl w:val="3"/>
    </w:pPr>
    <w:rPr>
      <w:sz w:val="26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516BD5"/>
    <w:pPr>
      <w:numPr>
        <w:ilvl w:val="4"/>
        <w:numId w:val="29"/>
      </w:numPr>
      <w:tabs>
        <w:tab w:val="left" w:pos="1166"/>
      </w:tabs>
      <w:spacing w:before="240" w:after="0" w:line="240" w:lineRule="auto"/>
      <w:ind w:left="1166" w:hanging="1166"/>
      <w:outlineLvl w:val="4"/>
    </w:pPr>
    <w:rPr>
      <w:rFonts w:ascii="Lucida Bright" w:eastAsia="Times New Roman" w:hAnsi="Lucida Bright" w:cs="Times New Roman"/>
      <w:b/>
      <w:bCs/>
      <w:color w:val="002A5C"/>
      <w:sz w:val="20"/>
      <w:szCs w:val="34"/>
      <w:lang w:eastAsia="en-CA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516BD5"/>
    <w:pPr>
      <w:numPr>
        <w:ilvl w:val="5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516BD5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516BD5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516BD5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8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A28CF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DD598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4AF"/>
  </w:style>
  <w:style w:type="paragraph" w:styleId="Footer">
    <w:name w:val="footer"/>
    <w:basedOn w:val="Normal"/>
    <w:link w:val="FooterChar"/>
    <w:uiPriority w:val="99"/>
    <w:unhideWhenUsed/>
    <w:rsid w:val="00011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4AF"/>
  </w:style>
  <w:style w:type="paragraph" w:customStyle="1" w:styleId="46BB8CDA7AD04FB8A925DA5B3F1E796A">
    <w:name w:val="46BB8CDA7AD04FB8A925DA5B3F1E796A"/>
    <w:rsid w:val="00F178C4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6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7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7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7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6740"/>
    <w:pPr>
      <w:spacing w:after="0" w:line="240" w:lineRule="auto"/>
    </w:pPr>
  </w:style>
  <w:style w:type="paragraph" w:styleId="NoSpacing">
    <w:name w:val="No Spacing"/>
    <w:uiPriority w:val="1"/>
    <w:qFormat/>
    <w:rsid w:val="009953C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autoRedefine/>
    <w:qFormat/>
    <w:rsid w:val="000B04C9"/>
    <w:pPr>
      <w:spacing w:before="240" w:after="120" w:line="634" w:lineRule="exact"/>
      <w:contextualSpacing/>
      <w:jc w:val="center"/>
    </w:pPr>
    <w:rPr>
      <w:b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B04C9"/>
    <w:rPr>
      <w:b/>
      <w:spacing w:val="5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16073"/>
    <w:rPr>
      <w:rFonts w:eastAsia="Times New Roman" w:cs="Times New Roman"/>
      <w:b/>
      <w:bCs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FD5A52"/>
    <w:rPr>
      <w:rFonts w:eastAsia="Times New Roman" w:cstheme="minorHAnsi"/>
      <w:b/>
      <w:bCs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516BD5"/>
    <w:rPr>
      <w:rFonts w:ascii="Lucida Bright" w:eastAsia="Times New Roman" w:hAnsi="Lucida Bright" w:cs="Times New Roman"/>
      <w:b/>
      <w:bCs/>
      <w:color w:val="002A5C"/>
      <w:sz w:val="27"/>
      <w:szCs w:val="34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516BD5"/>
    <w:rPr>
      <w:rFonts w:ascii="Lucida Bright" w:eastAsia="Times New Roman" w:hAnsi="Lucida Bright" w:cs="Times New Roman"/>
      <w:b/>
      <w:bCs/>
      <w:color w:val="002A5C"/>
      <w:sz w:val="26"/>
      <w:szCs w:val="3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516BD5"/>
    <w:rPr>
      <w:rFonts w:ascii="Lucida Bright" w:eastAsia="Times New Roman" w:hAnsi="Lucida Bright" w:cs="Times New Roman"/>
      <w:b/>
      <w:bCs/>
      <w:color w:val="002A5C"/>
      <w:sz w:val="20"/>
      <w:szCs w:val="34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516BD5"/>
    <w:rPr>
      <w:rFonts w:ascii="Lucida Bright" w:eastAsia="Times New Roman" w:hAnsi="Lucida Bright" w:cs="Times New Roman"/>
      <w:b/>
      <w:bCs/>
      <w:iCs/>
      <w:color w:val="002A5C"/>
      <w:sz w:val="26"/>
      <w:szCs w:val="34"/>
      <w:lang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516BD5"/>
    <w:rPr>
      <w:rFonts w:ascii="Lucida Bright" w:eastAsia="Times New Roman" w:hAnsi="Lucida Bright" w:cs="Times New Roman"/>
      <w:b/>
      <w:bCs/>
      <w:color w:val="1F497D"/>
      <w:sz w:val="26"/>
      <w:szCs w:val="34"/>
      <w:lang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516BD5"/>
    <w:rPr>
      <w:rFonts w:ascii="Lucida Bright" w:eastAsia="Times New Roman" w:hAnsi="Lucida Bright" w:cs="Times New Roman"/>
      <w:b/>
      <w:bCs/>
      <w:color w:val="1F497D"/>
      <w:sz w:val="26"/>
      <w:szCs w:val="20"/>
      <w:lang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516BD5"/>
    <w:rPr>
      <w:rFonts w:ascii="Lucida Bright" w:eastAsia="Times New Roman" w:hAnsi="Lucida Bright" w:cs="Times New Roman"/>
      <w:b/>
      <w:bCs/>
      <w:iCs/>
      <w:color w:val="1F497D"/>
      <w:sz w:val="26"/>
      <w:szCs w:val="20"/>
      <w:lang w:eastAsia="en-CA"/>
    </w:rPr>
  </w:style>
  <w:style w:type="paragraph" w:styleId="ListBullet">
    <w:name w:val="List Bullet"/>
    <w:basedOn w:val="Normal"/>
    <w:autoRedefine/>
    <w:uiPriority w:val="99"/>
    <w:unhideWhenUsed/>
    <w:qFormat/>
    <w:rsid w:val="00794A66"/>
    <w:pPr>
      <w:spacing w:after="0" w:line="290" w:lineRule="exact"/>
      <w:contextualSpacing/>
    </w:pPr>
    <w:rPr>
      <w:rFonts w:ascii="Calibri" w:hAnsi="Calibri"/>
      <w:i/>
      <w:iCs/>
      <w:color w:val="000000" w:themeColor="text1"/>
      <w:lang w:eastAsia="en-CA"/>
    </w:rPr>
  </w:style>
  <w:style w:type="paragraph" w:customStyle="1" w:styleId="NumberedList1">
    <w:name w:val="Numbered List 1"/>
    <w:basedOn w:val="Normal"/>
    <w:autoRedefine/>
    <w:qFormat/>
    <w:rsid w:val="00911DBA"/>
    <w:pPr>
      <w:numPr>
        <w:numId w:val="31"/>
      </w:numPr>
      <w:tabs>
        <w:tab w:val="left" w:pos="1577"/>
      </w:tabs>
      <w:spacing w:after="0" w:line="290" w:lineRule="exact"/>
      <w:ind w:left="540" w:hanging="180"/>
      <w:contextualSpacing/>
    </w:pPr>
    <w:rPr>
      <w:rFonts w:ascii="Calibri" w:hAnsi="Calibri"/>
      <w:color w:val="000000" w:themeColor="text1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165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71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urhamcollege.ca/about/strategy-plans-and-publication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cu.gov.on.ca/pepg/programs/oqf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DC_x0020_Department_x0020__x0028_2_x0029_ xmlns="2a3c06b0-c5d8-49f7-958a-a8538194f245" xsi:nil="true"/>
    <DC_x0020_Department xmlns="2a3c06b0-c5d8-49f7-958a-a8538194f245">Academic</DC_x0020_Department>
    <Department_x002f_Owner_x0028_2_x0029_ xmlns="898947d7-a5b9-4949-9013-24e60490b362">Program Review and Renewal</Department_x002f_Owner_x0028_2_x0029_>
    <Department_x002f_Owner xmlns="898947d7-a5b9-4949-9013-24e60490b362">Academic</Department_x002f_Owner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81EC8BC32A94490CFA76AD8F93EE7" ma:contentTypeVersion="6" ma:contentTypeDescription="Create a new document." ma:contentTypeScope="" ma:versionID="31fabb67fc77f613c12080446baa0008">
  <xsd:schema xmlns:xsd="http://www.w3.org/2001/XMLSchema" xmlns:xs="http://www.w3.org/2001/XMLSchema" xmlns:p="http://schemas.microsoft.com/office/2006/metadata/properties" xmlns:ns2="898947d7-a5b9-4949-9013-24e60490b362" xmlns:ns3="2a3c06b0-c5d8-49f7-958a-a8538194f245" xmlns:ns4="http://schemas.microsoft.com/sharepoint/v4" targetNamespace="http://schemas.microsoft.com/office/2006/metadata/properties" ma:root="true" ma:fieldsID="1c001d296601633e5c73dc8aad9b1a64" ns2:_="" ns3:_="" ns4:_="">
    <xsd:import namespace="898947d7-a5b9-4949-9013-24e60490b362"/>
    <xsd:import namespace="2a3c06b0-c5d8-49f7-958a-a8538194f24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partment_x002f_Owner"/>
                <xsd:element ref="ns3:DC_x0020_Department"/>
                <xsd:element ref="ns2:Department_x002f_Owner_x0028_2_x0029_" minOccurs="0"/>
                <xsd:element ref="ns3:DC_x0020_Department_x0020__x0028_2_x0029_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947d7-a5b9-4949-9013-24e60490b362" elementFormDefault="qualified">
    <xsd:import namespace="http://schemas.microsoft.com/office/2006/documentManagement/types"/>
    <xsd:import namespace="http://schemas.microsoft.com/office/infopath/2007/PartnerControls"/>
    <xsd:element name="Department_x002f_Owner" ma:index="8" ma:displayName="Department/Owner" ma:format="Dropdown" ma:internalName="Department_x002f_Owner">
      <xsd:simpleType>
        <xsd:restriction base="dms:Choice">
          <xsd:enumeration value="Academic"/>
          <xsd:enumeration value="Academic Upgrading"/>
          <xsd:enumeration value="Access and Support Centre"/>
          <xsd:enumeration value="Accessibility Working Group"/>
          <xsd:enumeration value="Alumni"/>
          <xsd:enumeration value="Applied Research"/>
          <xsd:enumeration value="Campus Health Centre"/>
          <xsd:enumeration value="Career Development"/>
          <xsd:enumeration value="Centre for Collaborative Education"/>
          <xsd:enumeration value="Chief Administrative Officer"/>
          <xsd:enumeration value="Coaching Centre"/>
          <xsd:enumeration value="Communications and Marketing"/>
          <xsd:enumeration value="Continuing Education"/>
          <xsd:enumeration value="Diversity"/>
          <xsd:enumeration value="Employee Awards Selection Committee"/>
          <xsd:enumeration value="Facilities and Ancillary Services"/>
          <xsd:enumeration value="Finance"/>
          <xsd:enumeration value="Financial Aid and Awards"/>
          <xsd:enumeration value="Health and Safety"/>
          <xsd:enumeration value="Human Resources"/>
          <xsd:enumeration value="Insurance and Risk Management"/>
          <xsd:enumeration value="IT Services"/>
          <xsd:enumeration value="Office of Campus Safety"/>
          <xsd:enumeration value="Office of Development"/>
          <xsd:enumeration value="Office of Research Services, Innovation and Entreprenurship"/>
          <xsd:enumeration value="Office of the Vice-President, Academic"/>
          <xsd:enumeration value="Office of the President"/>
          <xsd:enumeration value="Parking"/>
          <xsd:enumeration value="Program Change"/>
          <xsd:enumeration value="Program Development"/>
          <xsd:enumeration value="Program Proposal Review"/>
          <xsd:enumeration value="Program Review and Renewal"/>
          <xsd:enumeration value="Project Management office"/>
          <xsd:enumeration value="Research Ethics Board"/>
          <xsd:enumeration value="Records and Information Management"/>
          <xsd:enumeration value="School College Work Initiative"/>
          <xsd:enumeration value="School of Interdisciplinary Studies"/>
          <xsd:enumeration value="Strategic Enrolment Services"/>
          <xsd:enumeration value="Student Academic Learning Services"/>
          <xsd:enumeration value="Student Affairs"/>
        </xsd:restriction>
      </xsd:simpleType>
    </xsd:element>
    <xsd:element name="Department_x002f_Owner_x0028_2_x0029_" ma:index="10" nillable="true" ma:displayName="Department/Owner(2)" ma:format="Dropdown" ma:internalName="Department_x002f_Owner_x0028_2_x0029_">
      <xsd:simpleType>
        <xsd:restriction base="dms:Choice">
          <xsd:enumeration value="Academic"/>
          <xsd:enumeration value="Academic Upgrading"/>
          <xsd:enumeration value="Access and Support Centre"/>
          <xsd:enumeration value="Accessibility Working Group"/>
          <xsd:enumeration value="Alumni"/>
          <xsd:enumeration value="Applied Research"/>
          <xsd:enumeration value="Campus Health Centre"/>
          <xsd:enumeration value="Career Development"/>
          <xsd:enumeration value="Centre for Collaborative Education"/>
          <xsd:enumeration value="Chief Administrative Officer"/>
          <xsd:enumeration value="Coaching Centre"/>
          <xsd:enumeration value="Communications and Marketing"/>
          <xsd:enumeration value="Continuing Education"/>
          <xsd:enumeration value="Diversity"/>
          <xsd:enumeration value="Employee Awards Selection Committee"/>
          <xsd:enumeration value="Facilities and Ancillary Services"/>
          <xsd:enumeration value="Finance"/>
          <xsd:enumeration value="Financial Aid and Awards"/>
          <xsd:enumeration value="Health and Safety"/>
          <xsd:enumeration value="Human Resources"/>
          <xsd:enumeration value="Insurance and Risk Management"/>
          <xsd:enumeration value="IT Services"/>
          <xsd:enumeration value="Office of Campus Safety"/>
          <xsd:enumeration value="Office of Development"/>
          <xsd:enumeration value="Office of Research Services, Innovation and Entrepreneurship"/>
          <xsd:enumeration value="Office of the Vice-President, Academic"/>
          <xsd:enumeration value="Office of the President"/>
          <xsd:enumeration value="Parking"/>
          <xsd:enumeration value="Program Change"/>
          <xsd:enumeration value="Program Development"/>
          <xsd:enumeration value="Program Proposal Review"/>
          <xsd:enumeration value="Program Review and Renewal"/>
          <xsd:enumeration value="Project Management office"/>
          <xsd:enumeration value="Records and Information Management"/>
          <xsd:enumeration value="Research Ethics Board"/>
          <xsd:enumeration value="School College Work Initiative"/>
          <xsd:enumeration value="School of Interdisciplinary Studies"/>
          <xsd:enumeration value="Strategic Enrolment Services"/>
          <xsd:enumeration value="Student Academic Learning Services"/>
          <xsd:enumeration value="Student Affai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c06b0-c5d8-49f7-958a-a8538194f245" elementFormDefault="qualified">
    <xsd:import namespace="http://schemas.microsoft.com/office/2006/documentManagement/types"/>
    <xsd:import namespace="http://schemas.microsoft.com/office/infopath/2007/PartnerControls"/>
    <xsd:element name="DC_x0020_Department" ma:index="9" ma:displayName="DC Department" ma:format="Dropdown" ma:internalName="DC_x0020_Department">
      <xsd:simpleType>
        <xsd:restriction base="dms:Choice">
          <xsd:enumeration value="Academic"/>
          <xsd:enumeration value="Academic Upgrading"/>
          <xsd:enumeration value="Access and Support Centre"/>
          <xsd:enumeration value="Accessibility Working Group"/>
          <xsd:enumeration value="Alumni"/>
          <xsd:enumeration value="Applied Research"/>
          <xsd:enumeration value="Campus Health Centre"/>
          <xsd:enumeration value="Career Development"/>
          <xsd:enumeration value="Centre for Collaborative Education"/>
          <xsd:enumeration value="Chief Administrative Officer"/>
          <xsd:enumeration value="Coaching Centre"/>
          <xsd:enumeration value="Communications and Marketing"/>
          <xsd:enumeration value="Continuing Education"/>
          <xsd:enumeration value="Diversity"/>
          <xsd:enumeration value="Employee Awards Selection Committee"/>
          <xsd:enumeration value="Facilities and Ancillary Services"/>
          <xsd:enumeration value="Finance"/>
          <xsd:enumeration value="Financial Aid and Awards"/>
          <xsd:enumeration value="Health and Safety"/>
          <xsd:enumeration value="Human Resources"/>
          <xsd:enumeration value="Insurance and Risk Management"/>
          <xsd:enumeration value="IT Services"/>
          <xsd:enumeration value="Office of Campus Safety"/>
          <xsd:enumeration value="Office of Development"/>
          <xsd:enumeration value="Office of Research Services, Innovation and Entrepreneurship"/>
          <xsd:enumeration value="Office of the Vice-President, Academic"/>
          <xsd:enumeration value="Office of the President"/>
          <xsd:enumeration value="Organizational and Professional Development"/>
          <xsd:enumeration value="Parking"/>
          <xsd:enumeration value="Program Change"/>
          <xsd:enumeration value="Program Development"/>
          <xsd:enumeration value="Program Proposal Review"/>
          <xsd:enumeration value="Program Review and Renewal"/>
          <xsd:enumeration value="Project Management office"/>
          <xsd:enumeration value="Records and Information Management"/>
          <xsd:enumeration value="Research Ethics Board"/>
          <xsd:enumeration value="School College Work Initiative"/>
          <xsd:enumeration value="School of Interdisciplinary Studies"/>
          <xsd:enumeration value="Strategic Enrolment Services"/>
          <xsd:enumeration value="Student Academic Learning Services"/>
          <xsd:enumeration value="Student Affairs"/>
        </xsd:restriction>
      </xsd:simpleType>
    </xsd:element>
    <xsd:element name="DC_x0020_Department_x0020__x0028_2_x0029_" ma:index="11" nillable="true" ma:displayName="DC Department (2)" ma:format="Dropdown" ma:internalName="DC_x0020_Department_x0020__x0028_2_x0029_">
      <xsd:simpleType>
        <xsd:restriction base="dms:Choice">
          <xsd:enumeration value="Academic"/>
          <xsd:enumeration value="Academic Upgrading"/>
          <xsd:enumeration value="Access and Support Centre"/>
          <xsd:enumeration value="Accessibility Working Group"/>
          <xsd:enumeration value="Alumni"/>
          <xsd:enumeration value="Applied Research"/>
          <xsd:enumeration value="Campus Health Centre"/>
          <xsd:enumeration value="Career Development"/>
          <xsd:enumeration value="Centre for Collaborative Education"/>
          <xsd:enumeration value="Chief Administrative Officer"/>
          <xsd:enumeration value="Coaching Centre"/>
          <xsd:enumeration value="Communications and Marketing"/>
          <xsd:enumeration value="Continuing Education"/>
          <xsd:enumeration value="Diversity"/>
          <xsd:enumeration value="Employee Awards Selection Committee"/>
          <xsd:enumeration value="Facilities and Ancillary Services"/>
          <xsd:enumeration value="Finance"/>
          <xsd:enumeration value="Career Services"/>
          <xsd:enumeration value="Health and Safety"/>
          <xsd:enumeration value="Human Resources"/>
          <xsd:enumeration value="IT Services"/>
          <xsd:enumeration value="Office of Campus Safety"/>
          <xsd:enumeration value="Office of Development"/>
          <xsd:enumeration value="Office of the President"/>
          <xsd:enumeration value="Office of Research Services, Innovation and Entrepreneurship"/>
          <xsd:enumeration value="Office of the Vice-President, Academic"/>
          <xsd:enumeration value="Organizational and Professional Development"/>
          <xsd:enumeration value="Parking"/>
          <xsd:enumeration value="Program Change"/>
          <xsd:enumeration value="Program Development"/>
          <xsd:enumeration value="Program Proposal Review"/>
          <xsd:enumeration value="Program Review and Renewal"/>
          <xsd:enumeration value="Project Management office"/>
          <xsd:enumeration value="Research Ethics Board"/>
          <xsd:enumeration value="School College Work Initiative"/>
          <xsd:enumeration value="School of Interdisciplinary Studies"/>
          <xsd:enumeration value="Strategic Enrolment Services"/>
          <xsd:enumeration value="Student Affai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65B7F8-5D77-4270-BF2B-84F76B9389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1FACCD-6138-4761-B139-8ECD3993005D}">
  <ds:schemaRefs>
    <ds:schemaRef ds:uri="http://purl.org/dc/elements/1.1/"/>
    <ds:schemaRef ds:uri="http://schemas.microsoft.com/sharepoint/v4"/>
    <ds:schemaRef ds:uri="898947d7-a5b9-4949-9013-24e60490b362"/>
    <ds:schemaRef ds:uri="http://schemas.openxmlformats.org/package/2006/metadata/core-properties"/>
    <ds:schemaRef ds:uri="http://purl.org/dc/dcmitype/"/>
    <ds:schemaRef ds:uri="http://purl.org/dc/terms/"/>
    <ds:schemaRef ds:uri="2a3c06b0-c5d8-49f7-958a-a8538194f245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C0456CB-8015-48DB-9E7C-9EE3EC962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947d7-a5b9-4949-9013-24e60490b362"/>
    <ds:schemaRef ds:uri="2a3c06b0-c5d8-49f7-958a-a8538194f24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EB5CA9-37D0-4698-A455-66E0133299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Review and Renewal: Final Recommendations Report</vt:lpstr>
    </vt:vector>
  </TitlesOfParts>
  <Company>.</Company>
  <LinksUpToDate>false</LinksUpToDate>
  <CharactersWithSpaces>12512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Review and Renewal: Final Recommendations Report</dc:title>
  <dc:creator>End User</dc:creator>
  <cp:lastModifiedBy>Briar Jamieson</cp:lastModifiedBy>
  <cp:revision>2</cp:revision>
  <cp:lastPrinted>2017-11-17T20:45:00Z</cp:lastPrinted>
  <dcterms:created xsi:type="dcterms:W3CDTF">2023-03-03T17:36:00Z</dcterms:created>
  <dcterms:modified xsi:type="dcterms:W3CDTF">2023-03-03T17:36:00Z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0x01010096281EC8BC32A94490CFA76AD8F93EE7</vt:lpwstr>
  </property>
  <property fmtid="{D5CDD505-2E9C-101B-9397-08002B2CF9AE}" pid="3" name="Order">
    <vt:r8>33800</vt:r8>
  </property>
</Properties>
</file>