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D6309" w14:textId="77777777" w:rsidR="007B65BC" w:rsidRDefault="00672D7C" w:rsidP="00672D7C">
      <w:pPr>
        <w:ind w:hanging="810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672D7C">
        <w:rPr>
          <w:rFonts w:asciiTheme="majorHAnsi" w:hAnsiTheme="majorHAnsi"/>
          <w:b/>
          <w:sz w:val="28"/>
          <w:szCs w:val="28"/>
        </w:rPr>
        <w:t>Connecting the known to the unknown</w:t>
      </w:r>
    </w:p>
    <w:p w14:paraId="20ED5DC0" w14:textId="77777777" w:rsidR="00F60D8D" w:rsidRDefault="00F60D8D" w:rsidP="00672D7C">
      <w:pPr>
        <w:ind w:hanging="810"/>
        <w:rPr>
          <w:rFonts w:asciiTheme="majorHAnsi" w:hAnsiTheme="majorHAnsi"/>
          <w:b/>
          <w:sz w:val="28"/>
          <w:szCs w:val="28"/>
        </w:rPr>
      </w:pPr>
    </w:p>
    <w:p w14:paraId="4D3240BA" w14:textId="61BB7D6B" w:rsidR="00F60D8D" w:rsidRPr="00F60D8D" w:rsidRDefault="00F60D8D" w:rsidP="00F60D8D">
      <w:pPr>
        <w:ind w:left="-810"/>
        <w:rPr>
          <w:rFonts w:asciiTheme="majorHAnsi" w:hAnsiTheme="majorHAnsi"/>
        </w:rPr>
      </w:pPr>
      <w:r w:rsidRPr="00F60D8D">
        <w:rPr>
          <w:rFonts w:asciiTheme="majorHAnsi" w:hAnsiTheme="majorHAnsi"/>
        </w:rPr>
        <w:t>When we hear</w:t>
      </w:r>
      <w:r w:rsidR="00775F83">
        <w:rPr>
          <w:rFonts w:asciiTheme="majorHAnsi" w:hAnsiTheme="majorHAnsi"/>
        </w:rPr>
        <w:t xml:space="preserve">, </w:t>
      </w:r>
      <w:r w:rsidRPr="00F60D8D">
        <w:rPr>
          <w:rFonts w:asciiTheme="majorHAnsi" w:hAnsiTheme="majorHAnsi"/>
        </w:rPr>
        <w:t>read</w:t>
      </w:r>
      <w:r w:rsidR="00775F83">
        <w:rPr>
          <w:rFonts w:asciiTheme="majorHAnsi" w:hAnsiTheme="majorHAnsi"/>
        </w:rPr>
        <w:t>, see, or experience</w:t>
      </w:r>
      <w:r w:rsidRPr="00F60D8D">
        <w:rPr>
          <w:rFonts w:asciiTheme="majorHAnsi" w:hAnsiTheme="majorHAnsi"/>
        </w:rPr>
        <w:t xml:space="preserve"> new information, we search our brains to see if we know anything that would confirm or reject it. If we don’t find anything</w:t>
      </w:r>
      <w:r w:rsidR="00AD184C">
        <w:rPr>
          <w:rFonts w:asciiTheme="majorHAnsi" w:hAnsiTheme="majorHAnsi"/>
        </w:rPr>
        <w:t xml:space="preserve">, we look for something </w:t>
      </w:r>
      <w:r w:rsidRPr="00F60D8D">
        <w:rPr>
          <w:rFonts w:asciiTheme="majorHAnsi" w:hAnsiTheme="majorHAnsi"/>
        </w:rPr>
        <w:t xml:space="preserve">similar; then we connect this new information to it and revise our knowledge as our understanding develops. </w:t>
      </w:r>
    </w:p>
    <w:p w14:paraId="128D0313" w14:textId="77777777" w:rsidR="00672D7C" w:rsidRPr="00672D7C" w:rsidRDefault="00672D7C" w:rsidP="00672D7C">
      <w:pPr>
        <w:ind w:hanging="810"/>
        <w:rPr>
          <w:rFonts w:asciiTheme="majorHAnsi" w:hAnsiTheme="majorHAnsi"/>
        </w:rPr>
      </w:pPr>
    </w:p>
    <w:p w14:paraId="2857C7D3" w14:textId="05D652D0" w:rsidR="00672D7C" w:rsidRDefault="00070F11" w:rsidP="00672D7C">
      <w:pPr>
        <w:ind w:left="-810"/>
        <w:rPr>
          <w:rFonts w:asciiTheme="majorHAnsi" w:hAnsiTheme="majorHAnsi"/>
        </w:rPr>
      </w:pPr>
      <w:r>
        <w:rPr>
          <w:rFonts w:asciiTheme="majorHAnsi" w:hAnsiTheme="majorHAnsi"/>
        </w:rPr>
        <w:t>As you read (or listen or watch) the material f</w:t>
      </w:r>
      <w:r w:rsidR="00F974B0">
        <w:rPr>
          <w:rFonts w:asciiTheme="majorHAnsi" w:hAnsiTheme="majorHAnsi"/>
        </w:rPr>
        <w:t>or each class</w:t>
      </w:r>
      <w:r w:rsidR="00672D7C" w:rsidRPr="00672D7C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think about what you already know, whether from previous classes, your own reading or research, or from life experience. Think about the material in the context of </w:t>
      </w:r>
      <w:r w:rsidR="00672D7C" w:rsidRPr="00672D7C">
        <w:rPr>
          <w:rFonts w:asciiTheme="majorHAnsi" w:hAnsiTheme="majorHAnsi"/>
        </w:rPr>
        <w:t>one or more of the following:</w:t>
      </w:r>
    </w:p>
    <w:p w14:paraId="61EB2A5B" w14:textId="77777777" w:rsidR="00070F11" w:rsidRPr="00672D7C" w:rsidRDefault="00070F11" w:rsidP="00672D7C">
      <w:pPr>
        <w:ind w:left="-810"/>
        <w:rPr>
          <w:rFonts w:asciiTheme="majorHAnsi" w:hAnsiTheme="majorHAnsi"/>
        </w:rPr>
      </w:pPr>
    </w:p>
    <w:p w14:paraId="4A99B481" w14:textId="72739CEC" w:rsidR="00672D7C" w:rsidRPr="00672D7C" w:rsidRDefault="00672D7C" w:rsidP="00672D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Theme="majorHAnsi" w:hAnsiTheme="majorHAnsi"/>
        </w:rPr>
      </w:pPr>
      <w:r w:rsidRPr="00672D7C">
        <w:rPr>
          <w:rFonts w:asciiTheme="majorHAnsi" w:hAnsiTheme="majorHAnsi"/>
        </w:rPr>
        <w:t xml:space="preserve">An example from your life or from the life of someone you </w:t>
      </w:r>
      <w:r w:rsidR="00A15CFA">
        <w:rPr>
          <w:rFonts w:asciiTheme="majorHAnsi" w:hAnsiTheme="majorHAnsi"/>
        </w:rPr>
        <w:t xml:space="preserve">know that illustrates </w:t>
      </w:r>
      <w:r w:rsidR="00775F83">
        <w:rPr>
          <w:rFonts w:asciiTheme="majorHAnsi" w:hAnsiTheme="majorHAnsi"/>
        </w:rPr>
        <w:t>the</w:t>
      </w:r>
      <w:r w:rsidR="00A15CFA">
        <w:rPr>
          <w:rFonts w:asciiTheme="majorHAnsi" w:hAnsiTheme="majorHAnsi"/>
        </w:rPr>
        <w:t xml:space="preserve"> concept</w:t>
      </w:r>
      <w:r w:rsidRPr="00672D7C">
        <w:rPr>
          <w:rFonts w:asciiTheme="majorHAnsi" w:hAnsiTheme="majorHAnsi"/>
        </w:rPr>
        <w:t>.</w:t>
      </w:r>
    </w:p>
    <w:p w14:paraId="05AEA450" w14:textId="06252815" w:rsidR="00672D7C" w:rsidRPr="00672D7C" w:rsidRDefault="00672D7C" w:rsidP="00672D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Theme="majorHAnsi" w:hAnsiTheme="majorHAnsi"/>
        </w:rPr>
      </w:pPr>
      <w:r w:rsidRPr="00672D7C">
        <w:rPr>
          <w:rFonts w:asciiTheme="majorHAnsi" w:hAnsiTheme="majorHAnsi"/>
        </w:rPr>
        <w:t xml:space="preserve">Something from </w:t>
      </w:r>
      <w:r w:rsidR="004A4255">
        <w:rPr>
          <w:rFonts w:asciiTheme="majorHAnsi" w:hAnsiTheme="majorHAnsi"/>
        </w:rPr>
        <w:t xml:space="preserve">the </w:t>
      </w:r>
      <w:r w:rsidRPr="00672D7C">
        <w:rPr>
          <w:rFonts w:asciiTheme="majorHAnsi" w:hAnsiTheme="majorHAnsi"/>
        </w:rPr>
        <w:t>news or other m</w:t>
      </w:r>
      <w:r w:rsidR="00A15CFA">
        <w:rPr>
          <w:rFonts w:asciiTheme="majorHAnsi" w:hAnsiTheme="majorHAnsi"/>
        </w:rPr>
        <w:t>edia that relates to something in the material</w:t>
      </w:r>
      <w:r w:rsidRPr="00672D7C">
        <w:rPr>
          <w:rFonts w:asciiTheme="majorHAnsi" w:hAnsiTheme="majorHAnsi"/>
        </w:rPr>
        <w:t>.</w:t>
      </w:r>
    </w:p>
    <w:p w14:paraId="17E256AC" w14:textId="044601E1" w:rsidR="00672D7C" w:rsidRPr="00672D7C" w:rsidRDefault="0051530B" w:rsidP="00672D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An experience</w:t>
      </w:r>
      <w:r w:rsidR="00A15CFA">
        <w:rPr>
          <w:rFonts w:asciiTheme="majorHAnsi" w:hAnsiTheme="majorHAnsi"/>
        </w:rPr>
        <w:t xml:space="preserve"> you or a friend has had </w:t>
      </w:r>
      <w:r w:rsidR="00672D7C" w:rsidRPr="00672D7C">
        <w:rPr>
          <w:rFonts w:asciiTheme="majorHAnsi" w:hAnsiTheme="majorHAnsi"/>
        </w:rPr>
        <w:t>that might help others in the class und</w:t>
      </w:r>
      <w:r w:rsidR="00A15CFA">
        <w:rPr>
          <w:rFonts w:asciiTheme="majorHAnsi" w:hAnsiTheme="majorHAnsi"/>
        </w:rPr>
        <w:t>erstand a concept</w:t>
      </w:r>
      <w:r w:rsidR="00672D7C" w:rsidRPr="00672D7C">
        <w:rPr>
          <w:rFonts w:asciiTheme="majorHAnsi" w:hAnsiTheme="majorHAnsi"/>
        </w:rPr>
        <w:t>.</w:t>
      </w:r>
    </w:p>
    <w:p w14:paraId="2DB9D571" w14:textId="286DAD4F" w:rsidR="00672D7C" w:rsidRDefault="00A15CFA" w:rsidP="00672D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Related to the material</w:t>
      </w:r>
      <w:r w:rsidR="00672D7C" w:rsidRPr="00672D7C">
        <w:rPr>
          <w:rFonts w:asciiTheme="majorHAnsi" w:hAnsiTheme="majorHAnsi"/>
        </w:rPr>
        <w:t xml:space="preserve">, something that you don’t yet understand or that you need help with and about which others in the class might have some wisdom to share with you. </w:t>
      </w:r>
    </w:p>
    <w:p w14:paraId="38B3E587" w14:textId="2F99F298" w:rsidR="00070F11" w:rsidRDefault="00A15CFA" w:rsidP="00672D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Based on your life experience, some indication that a concept might not apply </w:t>
      </w:r>
      <w:r w:rsidR="00F60D8D">
        <w:rPr>
          <w:rFonts w:asciiTheme="majorHAnsi" w:hAnsiTheme="majorHAnsi"/>
        </w:rPr>
        <w:t xml:space="preserve">to you and your family or </w:t>
      </w:r>
      <w:r>
        <w:rPr>
          <w:rFonts w:asciiTheme="majorHAnsi" w:hAnsiTheme="majorHAnsi"/>
        </w:rPr>
        <w:t>group in the same way it is presented as applying to the majority of people.</w:t>
      </w:r>
    </w:p>
    <w:p w14:paraId="129E7250" w14:textId="054B8F91" w:rsidR="00A15CFA" w:rsidRDefault="00A15CFA" w:rsidP="00672D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specific way in which your previous learning or experience directly </w:t>
      </w:r>
      <w:r w:rsidR="00E779BE">
        <w:rPr>
          <w:rFonts w:asciiTheme="majorHAnsi" w:hAnsiTheme="majorHAnsi"/>
        </w:rPr>
        <w:t xml:space="preserve">agrees with or </w:t>
      </w:r>
      <w:r>
        <w:rPr>
          <w:rFonts w:asciiTheme="majorHAnsi" w:hAnsiTheme="majorHAnsi"/>
        </w:rPr>
        <w:t>conflicts with the material.</w:t>
      </w:r>
    </w:p>
    <w:p w14:paraId="2E9FE6D8" w14:textId="26C83DB1" w:rsidR="00A15CFA" w:rsidRDefault="00A15CFA" w:rsidP="00672D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Based on your previous knowledge and acquir</w:t>
      </w:r>
      <w:r w:rsidR="00F974B0">
        <w:rPr>
          <w:rFonts w:asciiTheme="majorHAnsi" w:hAnsiTheme="majorHAnsi"/>
        </w:rPr>
        <w:t xml:space="preserve">ed skill, an alternate way </w:t>
      </w:r>
      <w:r>
        <w:rPr>
          <w:rFonts w:asciiTheme="majorHAnsi" w:hAnsiTheme="majorHAnsi"/>
        </w:rPr>
        <w:t>you could approach a problem or issue.</w:t>
      </w:r>
    </w:p>
    <w:p w14:paraId="6E476EE2" w14:textId="20B15DF0" w:rsidR="00A15CFA" w:rsidRDefault="00F974B0" w:rsidP="00672D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How might this information help you solve a problem or address an issue in another class or at work, or in your life in general?</w:t>
      </w:r>
    </w:p>
    <w:p w14:paraId="58F5233F" w14:textId="59B1DCEE" w:rsidR="00F974B0" w:rsidRPr="00672D7C" w:rsidRDefault="00F60D8D" w:rsidP="00672D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What might be another way to explain something, different from the explanation in the textbook?</w:t>
      </w:r>
    </w:p>
    <w:p w14:paraId="4D3E1DE7" w14:textId="77777777" w:rsidR="00672D7C" w:rsidRPr="00672D7C" w:rsidRDefault="00672D7C" w:rsidP="00672D7C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16273BB5" w14:textId="77777777" w:rsidR="00990065" w:rsidRDefault="00990065" w:rsidP="00672D7C">
      <w:pPr>
        <w:ind w:left="-810"/>
        <w:jc w:val="both"/>
        <w:rPr>
          <w:rFonts w:asciiTheme="majorHAnsi" w:hAnsiTheme="majorHAnsi"/>
          <w:b/>
          <w:u w:val="single"/>
        </w:rPr>
      </w:pPr>
    </w:p>
    <w:p w14:paraId="253137C4" w14:textId="77777777" w:rsidR="00F60D8D" w:rsidRDefault="00F60D8D" w:rsidP="00672D7C">
      <w:pPr>
        <w:ind w:left="-810"/>
        <w:jc w:val="both"/>
        <w:rPr>
          <w:rFonts w:asciiTheme="majorHAnsi" w:hAnsiTheme="majorHAnsi"/>
          <w:b/>
          <w:u w:val="single"/>
        </w:rPr>
      </w:pPr>
    </w:p>
    <w:p w14:paraId="6C35280D" w14:textId="77777777" w:rsidR="00F60D8D" w:rsidRDefault="00F60D8D" w:rsidP="00672D7C">
      <w:pPr>
        <w:ind w:left="-810"/>
        <w:jc w:val="both"/>
        <w:rPr>
          <w:rFonts w:asciiTheme="majorHAnsi" w:hAnsiTheme="majorHAnsi"/>
          <w:b/>
          <w:u w:val="single"/>
        </w:rPr>
      </w:pPr>
    </w:p>
    <w:p w14:paraId="4E4E705C" w14:textId="77777777" w:rsidR="00F60D8D" w:rsidRDefault="00F60D8D" w:rsidP="00672D7C">
      <w:pPr>
        <w:ind w:left="-810"/>
        <w:jc w:val="both"/>
        <w:rPr>
          <w:rFonts w:asciiTheme="majorHAnsi" w:hAnsiTheme="majorHAnsi"/>
          <w:b/>
          <w:u w:val="single"/>
        </w:rPr>
      </w:pPr>
    </w:p>
    <w:p w14:paraId="32395A28" w14:textId="77777777" w:rsidR="00F60D8D" w:rsidRDefault="00F60D8D" w:rsidP="00672D7C">
      <w:pPr>
        <w:ind w:left="-810"/>
        <w:jc w:val="both"/>
        <w:rPr>
          <w:rFonts w:asciiTheme="majorHAnsi" w:hAnsiTheme="majorHAnsi"/>
          <w:b/>
          <w:u w:val="single"/>
        </w:rPr>
      </w:pPr>
    </w:p>
    <w:p w14:paraId="5D44771D" w14:textId="77777777" w:rsidR="00F60D8D" w:rsidRDefault="00F60D8D" w:rsidP="00672D7C">
      <w:pPr>
        <w:ind w:left="-810"/>
        <w:jc w:val="both"/>
        <w:rPr>
          <w:rFonts w:asciiTheme="majorHAnsi" w:hAnsiTheme="majorHAnsi"/>
          <w:b/>
          <w:u w:val="single"/>
        </w:rPr>
      </w:pPr>
    </w:p>
    <w:p w14:paraId="269A716C" w14:textId="77777777" w:rsidR="00F60D8D" w:rsidRDefault="00F60D8D" w:rsidP="00672D7C">
      <w:pPr>
        <w:ind w:left="-810"/>
        <w:jc w:val="both"/>
        <w:rPr>
          <w:rFonts w:asciiTheme="majorHAnsi" w:hAnsiTheme="majorHAnsi"/>
          <w:b/>
          <w:u w:val="single"/>
        </w:rPr>
      </w:pPr>
    </w:p>
    <w:p w14:paraId="0DFE0691" w14:textId="77777777" w:rsidR="00F60D8D" w:rsidRDefault="00F60D8D" w:rsidP="00672D7C">
      <w:pPr>
        <w:ind w:left="-810"/>
        <w:jc w:val="both"/>
        <w:rPr>
          <w:rFonts w:asciiTheme="majorHAnsi" w:hAnsiTheme="majorHAnsi"/>
          <w:b/>
          <w:u w:val="single"/>
        </w:rPr>
      </w:pPr>
    </w:p>
    <w:p w14:paraId="654EA358" w14:textId="77777777" w:rsidR="00F60D8D" w:rsidRDefault="00F60D8D" w:rsidP="00672D7C">
      <w:pPr>
        <w:ind w:left="-810"/>
        <w:jc w:val="both"/>
        <w:rPr>
          <w:rFonts w:asciiTheme="majorHAnsi" w:hAnsiTheme="majorHAnsi"/>
          <w:b/>
          <w:u w:val="single"/>
        </w:rPr>
      </w:pPr>
    </w:p>
    <w:p w14:paraId="14DD496D" w14:textId="77777777" w:rsidR="00F60D8D" w:rsidRDefault="00F60D8D" w:rsidP="00672D7C">
      <w:pPr>
        <w:ind w:left="-810"/>
        <w:jc w:val="both"/>
        <w:rPr>
          <w:rFonts w:asciiTheme="majorHAnsi" w:hAnsiTheme="majorHAnsi"/>
          <w:b/>
          <w:u w:val="single"/>
        </w:rPr>
      </w:pPr>
    </w:p>
    <w:p w14:paraId="4B6DE6C1" w14:textId="77777777" w:rsidR="00F60D8D" w:rsidRDefault="00F60D8D" w:rsidP="00F60D8D">
      <w:pPr>
        <w:jc w:val="both"/>
        <w:rPr>
          <w:rFonts w:asciiTheme="majorHAnsi" w:hAnsiTheme="majorHAnsi"/>
          <w:b/>
          <w:u w:val="single"/>
        </w:rPr>
      </w:pPr>
    </w:p>
    <w:p w14:paraId="523A481D" w14:textId="77777777" w:rsidR="00F60D8D" w:rsidRDefault="00F60D8D" w:rsidP="00672D7C">
      <w:pPr>
        <w:ind w:left="-810"/>
        <w:jc w:val="both"/>
        <w:rPr>
          <w:rFonts w:asciiTheme="majorHAnsi" w:hAnsiTheme="majorHAnsi"/>
          <w:b/>
          <w:u w:val="single"/>
        </w:rPr>
      </w:pPr>
    </w:p>
    <w:p w14:paraId="540048B4" w14:textId="77777777" w:rsidR="00527CD7" w:rsidRDefault="00527CD7" w:rsidP="004E21BB"/>
    <w:p w14:paraId="29F215C2" w14:textId="77777777" w:rsidR="00527CD7" w:rsidRDefault="00527CD7" w:rsidP="00672D7C">
      <w:pPr>
        <w:ind w:left="-810" w:firstLine="810"/>
      </w:pPr>
    </w:p>
    <w:p w14:paraId="47396A53" w14:textId="77777777" w:rsidR="00527CD7" w:rsidRDefault="00527CD7" w:rsidP="00672D7C">
      <w:pPr>
        <w:ind w:left="-810" w:firstLine="810"/>
      </w:pPr>
    </w:p>
    <w:p w14:paraId="19552389" w14:textId="5777D271" w:rsidR="00527CD7" w:rsidRDefault="004A4255" w:rsidP="00355462">
      <w:pPr>
        <w:ind w:left="-900"/>
      </w:pPr>
      <w:r>
        <w:t xml:space="preserve"> Cia Verschelden</w:t>
      </w:r>
      <w:r w:rsidR="00E779BE">
        <w:t xml:space="preserve">  </w:t>
      </w:r>
      <w:r w:rsidR="003C5390">
        <w:t>201</w:t>
      </w:r>
      <w:r w:rsidR="00E779BE">
        <w:t>9</w:t>
      </w:r>
    </w:p>
    <w:sectPr w:rsidR="00527CD7" w:rsidSect="005532E0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06C94"/>
    <w:multiLevelType w:val="hybridMultilevel"/>
    <w:tmpl w:val="82C2B232"/>
    <w:lvl w:ilvl="0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6C694122"/>
    <w:multiLevelType w:val="hybridMultilevel"/>
    <w:tmpl w:val="FC341B14"/>
    <w:lvl w:ilvl="0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7C"/>
    <w:rsid w:val="00070F11"/>
    <w:rsid w:val="000A4D6A"/>
    <w:rsid w:val="00116D9E"/>
    <w:rsid w:val="00355462"/>
    <w:rsid w:val="003C5390"/>
    <w:rsid w:val="004A4255"/>
    <w:rsid w:val="004E21BB"/>
    <w:rsid w:val="0051530B"/>
    <w:rsid w:val="00527CD7"/>
    <w:rsid w:val="005532E0"/>
    <w:rsid w:val="00672D7C"/>
    <w:rsid w:val="00775F83"/>
    <w:rsid w:val="007B65BC"/>
    <w:rsid w:val="009564A4"/>
    <w:rsid w:val="00990065"/>
    <w:rsid w:val="00A15CFA"/>
    <w:rsid w:val="00AD184C"/>
    <w:rsid w:val="00E779BE"/>
    <w:rsid w:val="00EC79A4"/>
    <w:rsid w:val="00F60D8D"/>
    <w:rsid w:val="00F974B0"/>
    <w:rsid w:val="00F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3989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Cia Verschelden</cp:lastModifiedBy>
  <cp:revision>2</cp:revision>
  <cp:lastPrinted>2017-01-03T20:49:00Z</cp:lastPrinted>
  <dcterms:created xsi:type="dcterms:W3CDTF">2020-08-13T00:35:00Z</dcterms:created>
  <dcterms:modified xsi:type="dcterms:W3CDTF">2020-08-13T00:35:00Z</dcterms:modified>
</cp:coreProperties>
</file>