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9393" w14:textId="77777777" w:rsidR="00C93D17" w:rsidRPr="00E039C8" w:rsidRDefault="00C93D17" w:rsidP="005F34B5">
      <w:pPr>
        <w:spacing w:after="0"/>
        <w:jc w:val="center"/>
        <w:rPr>
          <w:rFonts w:cstheme="minorHAnsi"/>
          <w:b/>
          <w:sz w:val="24"/>
          <w:szCs w:val="28"/>
        </w:rPr>
      </w:pPr>
      <w:r w:rsidRPr="00E039C8">
        <w:rPr>
          <w:rFonts w:cstheme="minorHAnsi"/>
          <w:b/>
          <w:sz w:val="24"/>
          <w:szCs w:val="28"/>
        </w:rPr>
        <w:t>Durham College Alumni Association</w:t>
      </w:r>
    </w:p>
    <w:p w14:paraId="2BDD5B6D" w14:textId="6457B0C3" w:rsidR="00C672B4" w:rsidRPr="00E039C8" w:rsidRDefault="00C672B4" w:rsidP="005F34B5">
      <w:pPr>
        <w:spacing w:after="0"/>
        <w:jc w:val="center"/>
        <w:rPr>
          <w:rFonts w:cstheme="minorHAnsi"/>
          <w:b/>
          <w:sz w:val="24"/>
          <w:szCs w:val="28"/>
        </w:rPr>
      </w:pPr>
      <w:r w:rsidRPr="00E039C8">
        <w:rPr>
          <w:rFonts w:cstheme="minorHAnsi"/>
          <w:b/>
          <w:sz w:val="24"/>
          <w:szCs w:val="28"/>
        </w:rPr>
        <w:t>Requests for Donations</w:t>
      </w:r>
      <w:r w:rsidR="005D53EE" w:rsidRPr="00E039C8">
        <w:rPr>
          <w:rFonts w:cstheme="minorHAnsi"/>
          <w:b/>
          <w:sz w:val="24"/>
          <w:szCs w:val="28"/>
        </w:rPr>
        <w:t xml:space="preserve"> or Sponsorship</w:t>
      </w:r>
    </w:p>
    <w:p w14:paraId="132502AF" w14:textId="6B4F6A39" w:rsidR="005F34B5" w:rsidRPr="00E039C8" w:rsidRDefault="005F34B5" w:rsidP="005F34B5">
      <w:pPr>
        <w:spacing w:after="0"/>
        <w:jc w:val="center"/>
        <w:rPr>
          <w:rFonts w:cstheme="minorHAnsi"/>
          <w:b/>
          <w:sz w:val="28"/>
          <w:szCs w:val="28"/>
        </w:rPr>
      </w:pPr>
      <w:r w:rsidRPr="00E039C8">
        <w:rPr>
          <w:rFonts w:cstheme="minorHAnsi"/>
          <w:b/>
          <w:sz w:val="24"/>
          <w:szCs w:val="28"/>
        </w:rPr>
        <w:t>Policy/Procedure</w:t>
      </w:r>
    </w:p>
    <w:p w14:paraId="0796CF70" w14:textId="2CCF6005" w:rsidR="0008026F" w:rsidRPr="00B17469" w:rsidRDefault="0008026F">
      <w:pPr>
        <w:rPr>
          <w:rFonts w:cstheme="minorHAnsi"/>
          <w:b/>
          <w:szCs w:val="28"/>
        </w:rPr>
      </w:pPr>
      <w:r w:rsidRPr="00B17469">
        <w:rPr>
          <w:rFonts w:cstheme="minorHAnsi"/>
          <w:b/>
          <w:szCs w:val="28"/>
        </w:rPr>
        <w:t>Introduction</w:t>
      </w:r>
    </w:p>
    <w:p w14:paraId="3FA0B29C" w14:textId="7748F9BB" w:rsidR="00FA19ED" w:rsidRPr="00E039C8" w:rsidRDefault="00937A4D">
      <w:pPr>
        <w:rPr>
          <w:rFonts w:cstheme="minorHAnsi"/>
          <w:szCs w:val="28"/>
        </w:rPr>
      </w:pPr>
      <w:r w:rsidRPr="00E039C8">
        <w:rPr>
          <w:szCs w:val="28"/>
        </w:rPr>
        <w:t xml:space="preserve">The Durham College Alumni Association (DCAA) exists to provide programs and activities that serve Durham College alumni and support, </w:t>
      </w:r>
      <w:r w:rsidR="00045A69" w:rsidRPr="00E039C8">
        <w:rPr>
          <w:szCs w:val="28"/>
        </w:rPr>
        <w:t>improve,</w:t>
      </w:r>
      <w:r w:rsidRPr="00E039C8">
        <w:rPr>
          <w:szCs w:val="28"/>
        </w:rPr>
        <w:t xml:space="preserve"> and serve the College.</w:t>
      </w:r>
      <w:r w:rsidRPr="00E039C8">
        <w:rPr>
          <w:rFonts w:cstheme="minorHAnsi"/>
          <w:szCs w:val="28"/>
        </w:rPr>
        <w:t xml:space="preserve"> </w:t>
      </w:r>
      <w:r w:rsidR="005A10B9" w:rsidRPr="00E039C8">
        <w:rPr>
          <w:rFonts w:cstheme="minorHAnsi"/>
          <w:szCs w:val="28"/>
        </w:rPr>
        <w:t xml:space="preserve">The </w:t>
      </w:r>
      <w:r w:rsidRPr="00E039C8">
        <w:rPr>
          <w:rFonts w:cstheme="minorHAnsi"/>
          <w:szCs w:val="28"/>
        </w:rPr>
        <w:t xml:space="preserve">DCAA </w:t>
      </w:r>
      <w:hyperlink r:id="rId8" w:history="1">
        <w:r w:rsidR="005A10B9" w:rsidRPr="00821A90">
          <w:rPr>
            <w:rStyle w:val="Hyperlink"/>
            <w:rFonts w:cstheme="minorHAnsi"/>
            <w:szCs w:val="28"/>
          </w:rPr>
          <w:t>constitution</w:t>
        </w:r>
      </w:hyperlink>
      <w:r w:rsidR="005A10B9" w:rsidRPr="00E039C8">
        <w:rPr>
          <w:rFonts w:cstheme="minorHAnsi"/>
          <w:szCs w:val="28"/>
        </w:rPr>
        <w:t xml:space="preserve"> outlines the </w:t>
      </w:r>
      <w:r w:rsidRPr="00E039C8">
        <w:rPr>
          <w:rFonts w:cstheme="minorHAnsi"/>
          <w:szCs w:val="28"/>
        </w:rPr>
        <w:t xml:space="preserve">association’s </w:t>
      </w:r>
      <w:r w:rsidR="005A10B9" w:rsidRPr="00E039C8">
        <w:rPr>
          <w:rFonts w:cstheme="minorHAnsi"/>
          <w:szCs w:val="28"/>
        </w:rPr>
        <w:t xml:space="preserve">purpose, </w:t>
      </w:r>
      <w:r w:rsidR="00045A69" w:rsidRPr="00E039C8">
        <w:rPr>
          <w:rFonts w:cstheme="minorHAnsi"/>
          <w:szCs w:val="28"/>
        </w:rPr>
        <w:t>vision</w:t>
      </w:r>
      <w:r w:rsidR="005A10B9" w:rsidRPr="00E039C8">
        <w:rPr>
          <w:rFonts w:cstheme="minorHAnsi"/>
          <w:szCs w:val="28"/>
        </w:rPr>
        <w:t xml:space="preserve"> and mission</w:t>
      </w:r>
      <w:r w:rsidR="00FA19ED" w:rsidRPr="00E039C8">
        <w:rPr>
          <w:rFonts w:cstheme="minorHAnsi"/>
          <w:szCs w:val="28"/>
        </w:rPr>
        <w:t xml:space="preserve">. </w:t>
      </w:r>
    </w:p>
    <w:p w14:paraId="12F0E9FC" w14:textId="55D113CE" w:rsidR="00FA19ED" w:rsidRPr="00E039C8" w:rsidRDefault="00B04CB9">
      <w:pPr>
        <w:rPr>
          <w:rFonts w:cstheme="minorHAnsi"/>
          <w:szCs w:val="28"/>
        </w:rPr>
      </w:pPr>
      <w:r w:rsidRPr="00E039C8">
        <w:rPr>
          <w:rFonts w:cstheme="minorHAnsi"/>
          <w:szCs w:val="28"/>
        </w:rPr>
        <w:t xml:space="preserve">DCAA </w:t>
      </w:r>
      <w:r w:rsidR="00FA19ED" w:rsidRPr="00E039C8">
        <w:rPr>
          <w:rFonts w:cstheme="minorHAnsi"/>
          <w:szCs w:val="28"/>
        </w:rPr>
        <w:t xml:space="preserve">activities </w:t>
      </w:r>
      <w:r w:rsidR="009D0382" w:rsidRPr="00E039C8">
        <w:rPr>
          <w:rFonts w:cstheme="minorHAnsi"/>
          <w:szCs w:val="28"/>
        </w:rPr>
        <w:t xml:space="preserve">are guided by the constitution and </w:t>
      </w:r>
      <w:r w:rsidR="00937A4D" w:rsidRPr="00E039C8">
        <w:rPr>
          <w:rFonts w:cstheme="minorHAnsi"/>
          <w:szCs w:val="28"/>
        </w:rPr>
        <w:t xml:space="preserve">a </w:t>
      </w:r>
      <w:hyperlink r:id="rId9" w:history="1">
        <w:r w:rsidR="009D0382" w:rsidRPr="00821A90">
          <w:rPr>
            <w:rStyle w:val="Hyperlink"/>
            <w:rFonts w:cstheme="minorHAnsi"/>
            <w:szCs w:val="28"/>
          </w:rPr>
          <w:t>strategic plan</w:t>
        </w:r>
      </w:hyperlink>
      <w:r w:rsidR="009D0382" w:rsidRPr="00E039C8">
        <w:rPr>
          <w:rFonts w:cstheme="minorHAnsi"/>
          <w:szCs w:val="28"/>
        </w:rPr>
        <w:t>, which is updated every three years</w:t>
      </w:r>
      <w:r w:rsidR="003120EB" w:rsidRPr="00E039C8">
        <w:rPr>
          <w:rFonts w:cstheme="minorHAnsi"/>
          <w:szCs w:val="28"/>
        </w:rPr>
        <w:t>. M</w:t>
      </w:r>
      <w:r w:rsidR="0093662E" w:rsidRPr="00E039C8">
        <w:rPr>
          <w:rFonts w:cstheme="minorHAnsi"/>
          <w:szCs w:val="28"/>
        </w:rPr>
        <w:t>onies rais</w:t>
      </w:r>
      <w:r w:rsidR="00EF54FA" w:rsidRPr="00E039C8">
        <w:rPr>
          <w:rFonts w:cstheme="minorHAnsi"/>
          <w:szCs w:val="28"/>
        </w:rPr>
        <w:t xml:space="preserve">ed </w:t>
      </w:r>
      <w:r w:rsidR="00C93D17" w:rsidRPr="00E039C8">
        <w:rPr>
          <w:rFonts w:cstheme="minorHAnsi"/>
          <w:szCs w:val="28"/>
        </w:rPr>
        <w:t xml:space="preserve">through affinity programs and other </w:t>
      </w:r>
      <w:r w:rsidR="00FA19ED" w:rsidRPr="00E039C8">
        <w:rPr>
          <w:rFonts w:cstheme="minorHAnsi"/>
          <w:szCs w:val="28"/>
        </w:rPr>
        <w:t xml:space="preserve">revenue </w:t>
      </w:r>
      <w:r w:rsidR="00C93D17" w:rsidRPr="00E039C8">
        <w:rPr>
          <w:rFonts w:cstheme="minorHAnsi"/>
          <w:szCs w:val="28"/>
        </w:rPr>
        <w:t xml:space="preserve">sources </w:t>
      </w:r>
      <w:r w:rsidR="00937A4D" w:rsidRPr="00E039C8">
        <w:rPr>
          <w:rFonts w:cstheme="minorHAnsi"/>
          <w:szCs w:val="28"/>
        </w:rPr>
        <w:t xml:space="preserve">are used </w:t>
      </w:r>
      <w:r w:rsidR="00B43C21" w:rsidRPr="00E039C8">
        <w:rPr>
          <w:rFonts w:cstheme="minorHAnsi"/>
          <w:szCs w:val="28"/>
        </w:rPr>
        <w:t xml:space="preserve">to fund </w:t>
      </w:r>
      <w:r w:rsidR="00FA19ED" w:rsidRPr="00E039C8">
        <w:rPr>
          <w:rFonts w:cstheme="minorHAnsi"/>
          <w:szCs w:val="28"/>
        </w:rPr>
        <w:t>the</w:t>
      </w:r>
      <w:r w:rsidRPr="00E039C8">
        <w:rPr>
          <w:rFonts w:cstheme="minorHAnsi"/>
          <w:szCs w:val="28"/>
        </w:rPr>
        <w:t>se</w:t>
      </w:r>
      <w:r w:rsidR="00FA19ED" w:rsidRPr="00E039C8">
        <w:rPr>
          <w:rFonts w:cstheme="minorHAnsi"/>
          <w:szCs w:val="28"/>
        </w:rPr>
        <w:t xml:space="preserve"> </w:t>
      </w:r>
      <w:r w:rsidR="00937A4D" w:rsidRPr="00E039C8">
        <w:rPr>
          <w:rFonts w:cstheme="minorHAnsi"/>
          <w:szCs w:val="28"/>
        </w:rPr>
        <w:t xml:space="preserve">activities. </w:t>
      </w:r>
    </w:p>
    <w:p w14:paraId="69235A7B" w14:textId="5FA67303" w:rsidR="007835E8" w:rsidRDefault="00C93D17">
      <w:pPr>
        <w:rPr>
          <w:rFonts w:cstheme="minorHAnsi"/>
          <w:szCs w:val="28"/>
        </w:rPr>
      </w:pPr>
      <w:r w:rsidRPr="00E039C8">
        <w:rPr>
          <w:rFonts w:cstheme="minorHAnsi"/>
          <w:szCs w:val="28"/>
        </w:rPr>
        <w:t xml:space="preserve">From time to time, </w:t>
      </w:r>
      <w:r w:rsidR="00937A4D" w:rsidRPr="00E039C8">
        <w:rPr>
          <w:rFonts w:cstheme="minorHAnsi"/>
          <w:szCs w:val="28"/>
        </w:rPr>
        <w:t xml:space="preserve">requests are received </w:t>
      </w:r>
      <w:r w:rsidR="007835E8" w:rsidRPr="00E039C8">
        <w:rPr>
          <w:rFonts w:cstheme="minorHAnsi"/>
          <w:szCs w:val="28"/>
        </w:rPr>
        <w:t xml:space="preserve">from elsewhere in the Durham College community </w:t>
      </w:r>
      <w:r w:rsidR="00937A4D" w:rsidRPr="00E039C8">
        <w:rPr>
          <w:rFonts w:cstheme="minorHAnsi"/>
          <w:szCs w:val="28"/>
        </w:rPr>
        <w:t xml:space="preserve">to </w:t>
      </w:r>
      <w:r w:rsidRPr="00E039C8">
        <w:rPr>
          <w:rFonts w:cstheme="minorHAnsi"/>
          <w:szCs w:val="28"/>
        </w:rPr>
        <w:t xml:space="preserve">support </w:t>
      </w:r>
      <w:r w:rsidR="00B43C21" w:rsidRPr="00E039C8">
        <w:rPr>
          <w:rFonts w:cstheme="minorHAnsi"/>
          <w:szCs w:val="28"/>
        </w:rPr>
        <w:t xml:space="preserve">initiatives </w:t>
      </w:r>
      <w:r w:rsidRPr="00E039C8">
        <w:rPr>
          <w:rFonts w:cstheme="minorHAnsi"/>
          <w:szCs w:val="28"/>
        </w:rPr>
        <w:t>not initiat</w:t>
      </w:r>
      <w:r w:rsidR="00B43C21" w:rsidRPr="00E039C8">
        <w:rPr>
          <w:rFonts w:cstheme="minorHAnsi"/>
          <w:szCs w:val="28"/>
        </w:rPr>
        <w:t>e</w:t>
      </w:r>
      <w:r w:rsidRPr="00E039C8">
        <w:rPr>
          <w:rFonts w:cstheme="minorHAnsi"/>
          <w:szCs w:val="28"/>
        </w:rPr>
        <w:t xml:space="preserve">d by </w:t>
      </w:r>
      <w:r w:rsidR="00FA19ED" w:rsidRPr="00E039C8">
        <w:rPr>
          <w:rFonts w:cstheme="minorHAnsi"/>
          <w:szCs w:val="28"/>
        </w:rPr>
        <w:t xml:space="preserve">the </w:t>
      </w:r>
      <w:r w:rsidR="007835E8" w:rsidRPr="00E039C8">
        <w:rPr>
          <w:rFonts w:cstheme="minorHAnsi"/>
          <w:szCs w:val="28"/>
        </w:rPr>
        <w:t xml:space="preserve">DCAA.  </w:t>
      </w:r>
      <w:r w:rsidRPr="00E039C8">
        <w:rPr>
          <w:rFonts w:cstheme="minorHAnsi"/>
          <w:szCs w:val="28"/>
        </w:rPr>
        <w:t xml:space="preserve">This </w:t>
      </w:r>
      <w:r w:rsidR="0093662E" w:rsidRPr="00E039C8">
        <w:rPr>
          <w:rFonts w:cstheme="minorHAnsi"/>
          <w:szCs w:val="28"/>
        </w:rPr>
        <w:t xml:space="preserve">document </w:t>
      </w:r>
      <w:r w:rsidRPr="00E039C8">
        <w:rPr>
          <w:rFonts w:cstheme="minorHAnsi"/>
          <w:szCs w:val="28"/>
        </w:rPr>
        <w:t xml:space="preserve">provides guidance on how </w:t>
      </w:r>
      <w:r w:rsidR="001007E1" w:rsidRPr="00E039C8">
        <w:rPr>
          <w:rFonts w:cstheme="minorHAnsi"/>
          <w:szCs w:val="28"/>
        </w:rPr>
        <w:t xml:space="preserve">requests </w:t>
      </w:r>
      <w:r w:rsidR="005D53EE" w:rsidRPr="00E039C8">
        <w:rPr>
          <w:rFonts w:cstheme="minorHAnsi"/>
          <w:szCs w:val="28"/>
        </w:rPr>
        <w:t xml:space="preserve">for </w:t>
      </w:r>
      <w:r w:rsidR="003120EB" w:rsidRPr="00E039C8">
        <w:rPr>
          <w:rFonts w:cstheme="minorHAnsi"/>
          <w:szCs w:val="28"/>
        </w:rPr>
        <w:t>supp</w:t>
      </w:r>
      <w:r w:rsidR="001C6332" w:rsidRPr="00E039C8">
        <w:rPr>
          <w:rFonts w:cstheme="minorHAnsi"/>
          <w:szCs w:val="28"/>
        </w:rPr>
        <w:t>ort</w:t>
      </w:r>
      <w:r w:rsidR="005D53EE" w:rsidRPr="00E039C8">
        <w:rPr>
          <w:rFonts w:cstheme="minorHAnsi"/>
          <w:szCs w:val="28"/>
        </w:rPr>
        <w:t xml:space="preserve"> </w:t>
      </w:r>
      <w:r w:rsidR="001007E1" w:rsidRPr="00E039C8">
        <w:rPr>
          <w:rFonts w:cstheme="minorHAnsi"/>
          <w:szCs w:val="28"/>
        </w:rPr>
        <w:t>are considered.</w:t>
      </w:r>
    </w:p>
    <w:p w14:paraId="0F972EFB" w14:textId="31EA1D4A" w:rsidR="009432E6" w:rsidRPr="00E039C8" w:rsidRDefault="009432E6">
      <w:pPr>
        <w:rPr>
          <w:rFonts w:cstheme="minorHAnsi"/>
          <w:szCs w:val="28"/>
        </w:rPr>
      </w:pPr>
      <w:r w:rsidRPr="001C49D2">
        <w:rPr>
          <w:rFonts w:cstheme="minorHAnsi"/>
          <w:color w:val="000000"/>
          <w:szCs w:val="28"/>
        </w:rPr>
        <w:t xml:space="preserve">Durham College and the DCAA strive to promote respect, as well as maintain and advocate for a diverse and inclusive environment for all regardless of race, sex, religion, gender identity or gender expressions, ethnic background, socio-economic class, </w:t>
      </w:r>
      <w:r w:rsidR="00FC2E56" w:rsidRPr="00FC2E56">
        <w:rPr>
          <w:rFonts w:cstheme="minorHAnsi"/>
          <w:color w:val="000000"/>
          <w:szCs w:val="28"/>
        </w:rPr>
        <w:t>ability,</w:t>
      </w:r>
      <w:r w:rsidRPr="001C49D2">
        <w:rPr>
          <w:rFonts w:cstheme="minorHAnsi"/>
          <w:color w:val="000000"/>
          <w:szCs w:val="28"/>
        </w:rPr>
        <w:t xml:space="preserve"> or sexual orientation. </w:t>
      </w:r>
    </w:p>
    <w:p w14:paraId="49ADED59" w14:textId="77777777" w:rsidR="00AF6003" w:rsidRPr="00B17469" w:rsidRDefault="00AF6003" w:rsidP="00AF6003">
      <w:pPr>
        <w:rPr>
          <w:rFonts w:cstheme="minorHAnsi"/>
          <w:b/>
          <w:szCs w:val="28"/>
        </w:rPr>
      </w:pPr>
      <w:r w:rsidRPr="00B17469">
        <w:rPr>
          <w:rFonts w:cstheme="minorHAnsi"/>
          <w:b/>
          <w:szCs w:val="28"/>
        </w:rPr>
        <w:t>Evaluation Process</w:t>
      </w:r>
    </w:p>
    <w:p w14:paraId="30775250" w14:textId="3B611A50" w:rsidR="00AF6003" w:rsidRPr="00E039C8" w:rsidRDefault="00AF6003" w:rsidP="00AF6003">
      <w:pPr>
        <w:rPr>
          <w:rFonts w:cstheme="minorHAnsi"/>
          <w:szCs w:val="28"/>
        </w:rPr>
      </w:pPr>
      <w:r w:rsidRPr="00E039C8">
        <w:rPr>
          <w:rFonts w:cstheme="minorHAnsi"/>
          <w:szCs w:val="28"/>
        </w:rPr>
        <w:t xml:space="preserve">The DCAA is </w:t>
      </w:r>
      <w:r w:rsidR="007835E8" w:rsidRPr="00E039C8">
        <w:rPr>
          <w:rFonts w:cstheme="minorHAnsi"/>
          <w:szCs w:val="28"/>
        </w:rPr>
        <w:t>an unincorporated association that operates without profit</w:t>
      </w:r>
      <w:r w:rsidRPr="00E039C8">
        <w:rPr>
          <w:rFonts w:cstheme="minorHAnsi"/>
          <w:szCs w:val="28"/>
        </w:rPr>
        <w:t xml:space="preserve">. Any monies spent by the association undergo a rigorous evaluation process by the DCAA </w:t>
      </w:r>
      <w:r w:rsidR="00CD30BA" w:rsidRPr="00E039C8">
        <w:rPr>
          <w:rFonts w:cstheme="minorHAnsi"/>
          <w:szCs w:val="28"/>
        </w:rPr>
        <w:t>B</w:t>
      </w:r>
      <w:r w:rsidRPr="00E039C8">
        <w:rPr>
          <w:rFonts w:cstheme="minorHAnsi"/>
          <w:szCs w:val="28"/>
        </w:rPr>
        <w:t xml:space="preserve">oard of </w:t>
      </w:r>
      <w:r w:rsidR="00CD30BA" w:rsidRPr="00E039C8">
        <w:rPr>
          <w:rFonts w:cstheme="minorHAnsi"/>
          <w:szCs w:val="28"/>
        </w:rPr>
        <w:t>D</w:t>
      </w:r>
      <w:r w:rsidRPr="00E039C8">
        <w:rPr>
          <w:rFonts w:cstheme="minorHAnsi"/>
          <w:szCs w:val="28"/>
        </w:rPr>
        <w:t xml:space="preserve">irectors to ensure the utmost responsibility and accountability. Requests to support activities not initiated by the DCAA undergo the same rigorous evaluation, to consider how funds may be used and ensure they are in alignment with the DCAA constitution and strategic plan. </w:t>
      </w:r>
    </w:p>
    <w:p w14:paraId="6C9D9EE0" w14:textId="77777777" w:rsidR="00AF6003" w:rsidRPr="00B17469" w:rsidRDefault="00AF6003" w:rsidP="00AF6003">
      <w:pPr>
        <w:rPr>
          <w:rFonts w:cstheme="minorHAnsi"/>
          <w:b/>
          <w:szCs w:val="28"/>
        </w:rPr>
      </w:pPr>
      <w:r w:rsidRPr="00B17469">
        <w:rPr>
          <w:rFonts w:cstheme="minorHAnsi"/>
          <w:b/>
          <w:szCs w:val="28"/>
        </w:rPr>
        <w:t>Evaluation Criteria</w:t>
      </w:r>
    </w:p>
    <w:p w14:paraId="64C80DA6" w14:textId="7D727CF1" w:rsidR="00AF6003" w:rsidRPr="00E039C8" w:rsidRDefault="00AF6003">
      <w:pPr>
        <w:rPr>
          <w:rFonts w:cstheme="minorHAnsi"/>
          <w:szCs w:val="28"/>
        </w:rPr>
      </w:pPr>
      <w:r w:rsidRPr="00E039C8">
        <w:rPr>
          <w:rFonts w:cstheme="minorHAnsi"/>
          <w:szCs w:val="28"/>
        </w:rPr>
        <w:t xml:space="preserve">All requests for support are reviewed and evaluated by the DCAA </w:t>
      </w:r>
      <w:r w:rsidR="00CD30BA" w:rsidRPr="00E039C8">
        <w:rPr>
          <w:rFonts w:cstheme="minorHAnsi"/>
          <w:szCs w:val="28"/>
        </w:rPr>
        <w:t>B</w:t>
      </w:r>
      <w:r w:rsidRPr="00E039C8">
        <w:rPr>
          <w:rFonts w:cstheme="minorHAnsi"/>
          <w:szCs w:val="28"/>
        </w:rPr>
        <w:t xml:space="preserve">oard of </w:t>
      </w:r>
      <w:r w:rsidR="00CD30BA" w:rsidRPr="00E039C8">
        <w:rPr>
          <w:rFonts w:cstheme="minorHAnsi"/>
          <w:szCs w:val="28"/>
        </w:rPr>
        <w:t>D</w:t>
      </w:r>
      <w:r w:rsidRPr="00E039C8">
        <w:rPr>
          <w:rFonts w:cstheme="minorHAnsi"/>
          <w:szCs w:val="28"/>
        </w:rPr>
        <w:t xml:space="preserve">irectors against set criteria. See Appendix A for the Evaluation Criteria Checklist. Primarily, requests are reviewed against the purpose, </w:t>
      </w:r>
      <w:r w:rsidR="00045A69" w:rsidRPr="00E039C8">
        <w:rPr>
          <w:rFonts w:cstheme="minorHAnsi"/>
          <w:szCs w:val="28"/>
        </w:rPr>
        <w:t>vision</w:t>
      </w:r>
      <w:r w:rsidRPr="00E039C8">
        <w:rPr>
          <w:rFonts w:cstheme="minorHAnsi"/>
          <w:szCs w:val="28"/>
        </w:rPr>
        <w:t xml:space="preserve"> and mission of the DCAA </w:t>
      </w:r>
      <w:r w:rsidR="00233101">
        <w:rPr>
          <w:rFonts w:cstheme="minorHAnsi"/>
          <w:szCs w:val="28"/>
        </w:rPr>
        <w:t>(as outlined in the constitution)</w:t>
      </w:r>
      <w:r w:rsidRPr="00E039C8">
        <w:rPr>
          <w:rFonts w:cstheme="minorHAnsi"/>
          <w:szCs w:val="28"/>
        </w:rPr>
        <w:t xml:space="preserve"> to determine if the initiative aligns with the mandate and further supports the DCAA strategic plan.</w:t>
      </w:r>
    </w:p>
    <w:p w14:paraId="179A244D" w14:textId="0E78929C" w:rsidR="00AF6003" w:rsidRPr="000A1559" w:rsidRDefault="00E32A34">
      <w:pPr>
        <w:rPr>
          <w:rFonts w:cstheme="minorHAnsi"/>
          <w:b/>
          <w:szCs w:val="28"/>
        </w:rPr>
      </w:pPr>
      <w:r w:rsidRPr="000A1559">
        <w:rPr>
          <w:rFonts w:cstheme="minorHAnsi"/>
          <w:b/>
          <w:szCs w:val="28"/>
        </w:rPr>
        <w:t>Program Requests</w:t>
      </w:r>
    </w:p>
    <w:p w14:paraId="6869BC85" w14:textId="5410A06C" w:rsidR="0017700C" w:rsidRPr="00E039C8" w:rsidRDefault="00E32A34">
      <w:pPr>
        <w:rPr>
          <w:rFonts w:cstheme="minorHAnsi"/>
          <w:szCs w:val="28"/>
          <w:u w:val="single"/>
        </w:rPr>
      </w:pPr>
      <w:r w:rsidRPr="000A1559">
        <w:rPr>
          <w:rFonts w:cstheme="minorHAnsi"/>
          <w:szCs w:val="28"/>
        </w:rPr>
        <w:t>Given the difficulty in evaluating Capstone projects which vary with each program, program requests will be considered if they meet the criteria in this document.  Applicant to demonstrate benefit to the DCAA, how it involves alumni and students (especially graduating students</w:t>
      </w:r>
      <w:proofErr w:type="gramStart"/>
      <w:r w:rsidRPr="000A1559">
        <w:rPr>
          <w:rFonts w:cstheme="minorHAnsi"/>
          <w:szCs w:val="28"/>
        </w:rPr>
        <w:t>)</w:t>
      </w:r>
      <w:proofErr w:type="gramEnd"/>
      <w:r w:rsidRPr="000A1559">
        <w:rPr>
          <w:rFonts w:cstheme="minorHAnsi"/>
          <w:szCs w:val="28"/>
        </w:rPr>
        <w:t xml:space="preserve"> and a</w:t>
      </w:r>
      <w:r w:rsidR="005F34B5" w:rsidRPr="000A1559">
        <w:rPr>
          <w:rFonts w:cstheme="minorHAnsi"/>
          <w:szCs w:val="28"/>
        </w:rPr>
        <w:t xml:space="preserve"> Program Manager or DC Employee </w:t>
      </w:r>
      <w:r w:rsidRPr="000A1559">
        <w:rPr>
          <w:rFonts w:cstheme="minorHAnsi"/>
          <w:szCs w:val="28"/>
        </w:rPr>
        <w:t>will be responsible for management of funds allocated.</w:t>
      </w:r>
      <w:r w:rsidR="002F7A25" w:rsidRPr="000A1559">
        <w:rPr>
          <w:rFonts w:cstheme="minorHAnsi"/>
          <w:szCs w:val="28"/>
        </w:rPr>
        <w:t xml:space="preserve">  Summary report to be submitted </w:t>
      </w:r>
      <w:r w:rsidR="00116FB4" w:rsidRPr="000A1559">
        <w:rPr>
          <w:rFonts w:cstheme="minorHAnsi"/>
          <w:szCs w:val="28"/>
        </w:rPr>
        <w:t xml:space="preserve">by the applicant </w:t>
      </w:r>
      <w:r w:rsidR="005F34B5" w:rsidRPr="000A1559">
        <w:rPr>
          <w:rFonts w:cstheme="minorHAnsi"/>
          <w:szCs w:val="28"/>
        </w:rPr>
        <w:t xml:space="preserve">to the DCAA Board </w:t>
      </w:r>
      <w:r w:rsidR="002F7A25" w:rsidRPr="000A1559">
        <w:rPr>
          <w:rFonts w:cstheme="minorHAnsi"/>
          <w:szCs w:val="28"/>
        </w:rPr>
        <w:t xml:space="preserve">after activity detailing how funds were </w:t>
      </w:r>
      <w:proofErr w:type="gramStart"/>
      <w:r w:rsidR="002F7A25" w:rsidRPr="000A1559">
        <w:rPr>
          <w:rFonts w:cstheme="minorHAnsi"/>
          <w:szCs w:val="28"/>
        </w:rPr>
        <w:t>spent</w:t>
      </w:r>
      <w:proofErr w:type="gramEnd"/>
      <w:r w:rsidR="002F7A25" w:rsidRPr="000A1559">
        <w:rPr>
          <w:rFonts w:cstheme="minorHAnsi"/>
          <w:szCs w:val="28"/>
        </w:rPr>
        <w:t xml:space="preserve"> and results achieved.</w:t>
      </w:r>
    </w:p>
    <w:p w14:paraId="5779BA4B" w14:textId="77777777" w:rsidR="005F34B5" w:rsidRPr="00E039C8" w:rsidRDefault="005F34B5">
      <w:pPr>
        <w:rPr>
          <w:rFonts w:cstheme="minorHAnsi"/>
          <w:szCs w:val="28"/>
          <w:u w:val="single"/>
        </w:rPr>
      </w:pPr>
      <w:r w:rsidRPr="00E039C8">
        <w:rPr>
          <w:rFonts w:cstheme="minorHAnsi"/>
          <w:szCs w:val="28"/>
          <w:u w:val="single"/>
        </w:rPr>
        <w:br w:type="page"/>
      </w:r>
    </w:p>
    <w:p w14:paraId="264DA059" w14:textId="648F9898" w:rsidR="00CC64FA" w:rsidRPr="00B17469" w:rsidRDefault="00CC64FA" w:rsidP="000930FC">
      <w:pPr>
        <w:rPr>
          <w:rFonts w:cstheme="minorHAnsi"/>
          <w:b/>
          <w:szCs w:val="28"/>
        </w:rPr>
      </w:pPr>
      <w:r w:rsidRPr="00B17469">
        <w:rPr>
          <w:rFonts w:cstheme="minorHAnsi"/>
          <w:b/>
          <w:szCs w:val="28"/>
        </w:rPr>
        <w:lastRenderedPageBreak/>
        <w:t>Application Process</w:t>
      </w:r>
    </w:p>
    <w:p w14:paraId="78DF2CBA" w14:textId="20500F65" w:rsidR="00CC64FA" w:rsidRDefault="00626593" w:rsidP="00CC64FA">
      <w:pPr>
        <w:rPr>
          <w:rFonts w:cstheme="minorHAnsi"/>
          <w:szCs w:val="28"/>
        </w:rPr>
      </w:pPr>
      <w:r w:rsidRPr="00E039C8">
        <w:rPr>
          <w:rFonts w:cstheme="minorHAnsi"/>
          <w:szCs w:val="28"/>
        </w:rPr>
        <w:t>Eligible a</w:t>
      </w:r>
      <w:r w:rsidR="00CC64FA" w:rsidRPr="00E039C8">
        <w:rPr>
          <w:rFonts w:cstheme="minorHAnsi"/>
          <w:szCs w:val="28"/>
        </w:rPr>
        <w:t xml:space="preserve">pplicants </w:t>
      </w:r>
      <w:r w:rsidR="00CC138E" w:rsidRPr="00E039C8">
        <w:rPr>
          <w:rFonts w:cstheme="minorHAnsi"/>
          <w:szCs w:val="28"/>
        </w:rPr>
        <w:t xml:space="preserve">interested in requesting support </w:t>
      </w:r>
      <w:r w:rsidRPr="00E039C8">
        <w:rPr>
          <w:rFonts w:cstheme="minorHAnsi"/>
          <w:szCs w:val="28"/>
        </w:rPr>
        <w:t xml:space="preserve">are </w:t>
      </w:r>
      <w:r w:rsidR="00CC64FA" w:rsidRPr="00E039C8">
        <w:rPr>
          <w:rFonts w:cstheme="minorHAnsi"/>
          <w:szCs w:val="28"/>
        </w:rPr>
        <w:t>to</w:t>
      </w:r>
      <w:r w:rsidRPr="00E039C8">
        <w:rPr>
          <w:rFonts w:cstheme="minorHAnsi"/>
          <w:szCs w:val="28"/>
        </w:rPr>
        <w:t xml:space="preserve"> contact the Alumni Office at </w:t>
      </w:r>
      <w:hyperlink r:id="rId10" w:history="1">
        <w:r w:rsidRPr="00E039C8">
          <w:rPr>
            <w:rStyle w:val="Hyperlink"/>
            <w:rFonts w:cstheme="minorHAnsi"/>
            <w:szCs w:val="28"/>
          </w:rPr>
          <w:t>alumni@durhamcollege.ca</w:t>
        </w:r>
      </w:hyperlink>
      <w:r w:rsidRPr="00E039C8">
        <w:rPr>
          <w:rFonts w:cstheme="minorHAnsi"/>
          <w:szCs w:val="28"/>
        </w:rPr>
        <w:t xml:space="preserve"> to obtain the Application for Donation/Sponsorship Requests </w:t>
      </w:r>
      <w:r w:rsidR="00132E5F" w:rsidRPr="00E039C8">
        <w:rPr>
          <w:rFonts w:cstheme="minorHAnsi"/>
          <w:szCs w:val="28"/>
        </w:rPr>
        <w:t>which outlines</w:t>
      </w:r>
      <w:r w:rsidR="00CC64FA" w:rsidRPr="00E039C8">
        <w:rPr>
          <w:rFonts w:cstheme="minorHAnsi"/>
          <w:szCs w:val="28"/>
        </w:rPr>
        <w:t xml:space="preserve"> the application guidelines</w:t>
      </w:r>
      <w:r w:rsidR="004C6177" w:rsidRPr="00E039C8">
        <w:rPr>
          <w:rFonts w:cstheme="minorHAnsi"/>
          <w:szCs w:val="28"/>
        </w:rPr>
        <w:t xml:space="preserve">, </w:t>
      </w:r>
      <w:r w:rsidR="00CC64FA" w:rsidRPr="00E039C8">
        <w:rPr>
          <w:rFonts w:cstheme="minorHAnsi"/>
          <w:szCs w:val="28"/>
        </w:rPr>
        <w:t xml:space="preserve">evaluation </w:t>
      </w:r>
      <w:r w:rsidR="004C6177" w:rsidRPr="00E039C8">
        <w:rPr>
          <w:rFonts w:cstheme="minorHAnsi"/>
          <w:szCs w:val="28"/>
        </w:rPr>
        <w:t xml:space="preserve">criteria and </w:t>
      </w:r>
      <w:r w:rsidR="00CC64FA" w:rsidRPr="00E039C8">
        <w:rPr>
          <w:rFonts w:cstheme="minorHAnsi"/>
          <w:szCs w:val="28"/>
        </w:rPr>
        <w:t xml:space="preserve">process. Requests are submitted to the DCAA President, on behalf </w:t>
      </w:r>
      <w:r w:rsidR="00CD30BA" w:rsidRPr="00E039C8">
        <w:rPr>
          <w:rFonts w:cstheme="minorHAnsi"/>
          <w:szCs w:val="28"/>
        </w:rPr>
        <w:t xml:space="preserve">of </w:t>
      </w:r>
      <w:r w:rsidR="00CC64FA" w:rsidRPr="00E039C8">
        <w:rPr>
          <w:rFonts w:cstheme="minorHAnsi"/>
          <w:szCs w:val="28"/>
        </w:rPr>
        <w:t xml:space="preserve">the </w:t>
      </w:r>
      <w:r w:rsidR="004C6177" w:rsidRPr="00E039C8">
        <w:rPr>
          <w:rFonts w:cstheme="minorHAnsi"/>
          <w:szCs w:val="28"/>
        </w:rPr>
        <w:t xml:space="preserve">Durham College </w:t>
      </w:r>
      <w:r w:rsidR="00CC64FA" w:rsidRPr="00E039C8">
        <w:rPr>
          <w:rFonts w:cstheme="minorHAnsi"/>
          <w:szCs w:val="28"/>
        </w:rPr>
        <w:t xml:space="preserve">Office of </w:t>
      </w:r>
      <w:r w:rsidR="00132E5F" w:rsidRPr="00E039C8">
        <w:rPr>
          <w:rFonts w:cstheme="minorHAnsi"/>
          <w:szCs w:val="28"/>
        </w:rPr>
        <w:t>Development and Alumni Affairs</w:t>
      </w:r>
      <w:r w:rsidR="00CC64FA" w:rsidRPr="00E039C8">
        <w:rPr>
          <w:rFonts w:cstheme="minorHAnsi"/>
          <w:szCs w:val="28"/>
        </w:rPr>
        <w:t>.</w:t>
      </w:r>
    </w:p>
    <w:p w14:paraId="6FD62445" w14:textId="4FB9BCCC" w:rsidR="00451384" w:rsidRPr="00A43FC7" w:rsidRDefault="00A43FC7" w:rsidP="001C49D2">
      <w:pPr>
        <w:tabs>
          <w:tab w:val="left" w:pos="2790"/>
          <w:tab w:val="left" w:pos="3870"/>
          <w:tab w:val="left" w:pos="5760"/>
          <w:tab w:val="left" w:pos="8640"/>
        </w:tabs>
        <w:rPr>
          <w:rFonts w:cstheme="minorHAnsi"/>
          <w:szCs w:val="28"/>
        </w:rPr>
      </w:pPr>
      <w:proofErr w:type="gramStart"/>
      <w:r w:rsidRPr="00A43FC7">
        <w:rPr>
          <w:rFonts w:cstheme="minorHAnsi"/>
          <w:szCs w:val="28"/>
        </w:rPr>
        <w:t>The majority of</w:t>
      </w:r>
      <w:proofErr w:type="gramEnd"/>
      <w:r w:rsidRPr="00A43FC7">
        <w:rPr>
          <w:rFonts w:cstheme="minorHAnsi"/>
          <w:szCs w:val="28"/>
        </w:rPr>
        <w:t xml:space="preserve"> initiatives that receive support are one-time requests; only in rare cases does the DCAA make a multi-year commitment of support. </w:t>
      </w:r>
    </w:p>
    <w:p w14:paraId="5280C33A" w14:textId="77777777" w:rsidR="000220B3" w:rsidRPr="00B17469" w:rsidRDefault="000220B3" w:rsidP="000220B3">
      <w:pPr>
        <w:rPr>
          <w:rFonts w:cstheme="minorHAnsi"/>
          <w:b/>
          <w:szCs w:val="28"/>
        </w:rPr>
      </w:pPr>
      <w:r w:rsidRPr="00B17469">
        <w:rPr>
          <w:rFonts w:cstheme="minorHAnsi"/>
          <w:b/>
          <w:szCs w:val="28"/>
        </w:rPr>
        <w:t>Application Timing</w:t>
      </w:r>
    </w:p>
    <w:p w14:paraId="30CE7A6A" w14:textId="32A46730" w:rsidR="000220B3" w:rsidRPr="00E039C8" w:rsidRDefault="000220B3" w:rsidP="000220B3">
      <w:pPr>
        <w:rPr>
          <w:rFonts w:cstheme="minorHAnsi"/>
          <w:szCs w:val="28"/>
        </w:rPr>
      </w:pPr>
      <w:r w:rsidRPr="00E039C8">
        <w:rPr>
          <w:rFonts w:cstheme="minorHAnsi"/>
          <w:szCs w:val="28"/>
        </w:rPr>
        <w:t xml:space="preserve">Requests can be submitted any time during the year; however: </w:t>
      </w:r>
    </w:p>
    <w:p w14:paraId="7C3AEF06" w14:textId="66D645AD" w:rsidR="000220B3" w:rsidRPr="00E039C8" w:rsidRDefault="00132E5F" w:rsidP="000220B3">
      <w:pPr>
        <w:pStyle w:val="ListParagraph"/>
        <w:numPr>
          <w:ilvl w:val="0"/>
          <w:numId w:val="4"/>
        </w:numPr>
        <w:rPr>
          <w:rFonts w:cstheme="minorHAnsi"/>
          <w:szCs w:val="28"/>
        </w:rPr>
      </w:pPr>
      <w:r w:rsidRPr="00E039C8">
        <w:rPr>
          <w:rFonts w:cstheme="minorHAnsi"/>
          <w:szCs w:val="28"/>
        </w:rPr>
        <w:t>The DCAA B</w:t>
      </w:r>
      <w:r w:rsidR="000220B3" w:rsidRPr="00E039C8">
        <w:rPr>
          <w:rFonts w:cstheme="minorHAnsi"/>
          <w:szCs w:val="28"/>
        </w:rPr>
        <w:t xml:space="preserve">oard </w:t>
      </w:r>
      <w:r w:rsidRPr="00E039C8">
        <w:rPr>
          <w:rFonts w:cstheme="minorHAnsi"/>
          <w:szCs w:val="28"/>
        </w:rPr>
        <w:t>of D</w:t>
      </w:r>
      <w:r w:rsidR="000220B3" w:rsidRPr="00E039C8">
        <w:rPr>
          <w:rFonts w:cstheme="minorHAnsi"/>
          <w:szCs w:val="28"/>
        </w:rPr>
        <w:t xml:space="preserve">irectors approves an annual budget each October. The total funds to be made available to support non-DCAA activities are decided as part of the budgeting </w:t>
      </w:r>
      <w:r w:rsidR="00045A69" w:rsidRPr="00E039C8">
        <w:rPr>
          <w:rFonts w:cstheme="minorHAnsi"/>
          <w:szCs w:val="28"/>
        </w:rPr>
        <w:t>process and</w:t>
      </w:r>
      <w:r w:rsidR="000220B3" w:rsidRPr="00E039C8">
        <w:rPr>
          <w:rFonts w:cstheme="minorHAnsi"/>
          <w:szCs w:val="28"/>
        </w:rPr>
        <w:t xml:space="preserve"> may vary each year depending on the association’s priorities. </w:t>
      </w:r>
    </w:p>
    <w:p w14:paraId="7BF0B40F" w14:textId="453BDF54" w:rsidR="000220B3" w:rsidRPr="00E039C8" w:rsidRDefault="000220B3" w:rsidP="000220B3">
      <w:pPr>
        <w:pStyle w:val="ListParagraph"/>
        <w:numPr>
          <w:ilvl w:val="0"/>
          <w:numId w:val="4"/>
        </w:numPr>
        <w:rPr>
          <w:rFonts w:cstheme="minorHAnsi"/>
          <w:szCs w:val="28"/>
        </w:rPr>
      </w:pPr>
      <w:r w:rsidRPr="00E039C8">
        <w:rPr>
          <w:rFonts w:cstheme="minorHAnsi"/>
          <w:szCs w:val="28"/>
        </w:rPr>
        <w:t>The DCAA board meets five times per year - October, November, January, April and May. Requests may be conside</w:t>
      </w:r>
      <w:r w:rsidR="00132E5F" w:rsidRPr="00E039C8">
        <w:rPr>
          <w:rFonts w:cstheme="minorHAnsi"/>
          <w:szCs w:val="28"/>
        </w:rPr>
        <w:t>red at the next scheduled DCAA B</w:t>
      </w:r>
      <w:r w:rsidRPr="00E039C8">
        <w:rPr>
          <w:rFonts w:cstheme="minorHAnsi"/>
          <w:szCs w:val="28"/>
        </w:rPr>
        <w:t xml:space="preserve">oard </w:t>
      </w:r>
      <w:r w:rsidR="00132E5F" w:rsidRPr="00E039C8">
        <w:rPr>
          <w:rFonts w:cstheme="minorHAnsi"/>
          <w:szCs w:val="28"/>
        </w:rPr>
        <w:t>of D</w:t>
      </w:r>
      <w:r w:rsidR="00613DF0" w:rsidRPr="00E039C8">
        <w:rPr>
          <w:rFonts w:cstheme="minorHAnsi"/>
          <w:szCs w:val="28"/>
        </w:rPr>
        <w:t xml:space="preserve">irectors </w:t>
      </w:r>
      <w:r w:rsidRPr="00E039C8">
        <w:rPr>
          <w:rFonts w:cstheme="minorHAnsi"/>
          <w:szCs w:val="28"/>
        </w:rPr>
        <w:t>meeting</w:t>
      </w:r>
      <w:r w:rsidR="00821A90">
        <w:rPr>
          <w:rFonts w:cstheme="minorHAnsi"/>
          <w:szCs w:val="28"/>
        </w:rPr>
        <w:t xml:space="preserve"> or in between Board meetings by the Executive Committee</w:t>
      </w:r>
      <w:r w:rsidRPr="00E039C8">
        <w:rPr>
          <w:rFonts w:cstheme="minorHAnsi"/>
          <w:szCs w:val="28"/>
        </w:rPr>
        <w:t xml:space="preserve">. Applicants are encouraged to submit requests well in advance of their initiative, to ensure a </w:t>
      </w:r>
      <w:r w:rsidR="00CD30BA" w:rsidRPr="00E039C8">
        <w:rPr>
          <w:rFonts w:cstheme="minorHAnsi"/>
          <w:szCs w:val="28"/>
        </w:rPr>
        <w:t xml:space="preserve">timely </w:t>
      </w:r>
      <w:r w:rsidRPr="00E039C8">
        <w:rPr>
          <w:rFonts w:cstheme="minorHAnsi"/>
          <w:szCs w:val="28"/>
        </w:rPr>
        <w:t>decision.</w:t>
      </w:r>
    </w:p>
    <w:p w14:paraId="114C8359" w14:textId="7CAD83F0" w:rsidR="00A43FC7" w:rsidRPr="00A43FC7" w:rsidRDefault="008E0EAB" w:rsidP="000930FC">
      <w:pPr>
        <w:rPr>
          <w:rFonts w:cstheme="minorHAnsi"/>
          <w:b/>
          <w:szCs w:val="28"/>
        </w:rPr>
      </w:pPr>
      <w:r w:rsidRPr="00B17469">
        <w:rPr>
          <w:rFonts w:cstheme="minorHAnsi"/>
          <w:b/>
          <w:szCs w:val="28"/>
        </w:rPr>
        <w:t>I</w:t>
      </w:r>
      <w:r w:rsidR="000930FC" w:rsidRPr="00B17469">
        <w:rPr>
          <w:rFonts w:cstheme="minorHAnsi"/>
          <w:b/>
          <w:szCs w:val="28"/>
        </w:rPr>
        <w:t xml:space="preserve">neligible </w:t>
      </w:r>
      <w:r w:rsidR="00F07A65" w:rsidRPr="00B17469">
        <w:rPr>
          <w:rFonts w:cstheme="minorHAnsi"/>
          <w:b/>
          <w:szCs w:val="28"/>
        </w:rPr>
        <w:t>Activities</w:t>
      </w:r>
    </w:p>
    <w:p w14:paraId="21406086" w14:textId="1545E82C" w:rsidR="00F92E8E" w:rsidRDefault="00F92E8E" w:rsidP="00F92E8E">
      <w:pPr>
        <w:tabs>
          <w:tab w:val="left" w:pos="2790"/>
          <w:tab w:val="left" w:pos="3870"/>
          <w:tab w:val="left" w:pos="5760"/>
          <w:tab w:val="left" w:pos="8640"/>
        </w:tabs>
        <w:spacing w:line="240" w:lineRule="auto"/>
        <w:rPr>
          <w:rFonts w:cstheme="minorHAnsi"/>
          <w:szCs w:val="28"/>
        </w:rPr>
      </w:pPr>
      <w:r>
        <w:rPr>
          <w:rFonts w:cstheme="minorHAnsi"/>
          <w:szCs w:val="28"/>
        </w:rPr>
        <w:t>There are circumstances</w:t>
      </w:r>
      <w:r w:rsidR="00045A69">
        <w:rPr>
          <w:rFonts w:cstheme="minorHAnsi"/>
          <w:szCs w:val="28"/>
        </w:rPr>
        <w:t xml:space="preserve"> in which</w:t>
      </w:r>
      <w:r>
        <w:rPr>
          <w:rFonts w:cstheme="minorHAnsi"/>
          <w:szCs w:val="28"/>
        </w:rPr>
        <w:t xml:space="preserve"> a</w:t>
      </w:r>
      <w:r w:rsidR="00045A69">
        <w:rPr>
          <w:rFonts w:cstheme="minorHAnsi"/>
          <w:szCs w:val="28"/>
        </w:rPr>
        <w:t xml:space="preserve"> request </w:t>
      </w:r>
      <w:r>
        <w:rPr>
          <w:rFonts w:cstheme="minorHAnsi"/>
          <w:szCs w:val="28"/>
        </w:rPr>
        <w:t>will be deemed ineligible for consideration, such as when an application is for:</w:t>
      </w:r>
    </w:p>
    <w:p w14:paraId="42AFBE61" w14:textId="2C0D0506" w:rsidR="00A43FC7" w:rsidRPr="00F92E8E" w:rsidRDefault="00F92E8E" w:rsidP="001C49D2">
      <w:pPr>
        <w:pStyle w:val="ListParagraph"/>
        <w:numPr>
          <w:ilvl w:val="0"/>
          <w:numId w:val="29"/>
        </w:numPr>
        <w:tabs>
          <w:tab w:val="left" w:pos="2790"/>
          <w:tab w:val="left" w:pos="3870"/>
          <w:tab w:val="left" w:pos="5760"/>
          <w:tab w:val="left" w:pos="8640"/>
        </w:tabs>
        <w:spacing w:line="240" w:lineRule="auto"/>
        <w:rPr>
          <w:rFonts w:cstheme="minorHAnsi"/>
          <w:szCs w:val="28"/>
        </w:rPr>
      </w:pPr>
      <w:r>
        <w:rPr>
          <w:rFonts w:cstheme="minorHAnsi"/>
          <w:szCs w:val="28"/>
        </w:rPr>
        <w:t xml:space="preserve">an </w:t>
      </w:r>
      <w:proofErr w:type="gramStart"/>
      <w:r>
        <w:rPr>
          <w:rFonts w:cstheme="minorHAnsi"/>
          <w:szCs w:val="28"/>
        </w:rPr>
        <w:t>i</w:t>
      </w:r>
      <w:r w:rsidR="00A43FC7" w:rsidRPr="00F92E8E">
        <w:rPr>
          <w:rFonts w:cstheme="minorHAnsi"/>
          <w:szCs w:val="28"/>
        </w:rPr>
        <w:t>ndividual</w:t>
      </w:r>
      <w:r>
        <w:rPr>
          <w:rFonts w:cstheme="minorHAnsi"/>
          <w:szCs w:val="28"/>
        </w:rPr>
        <w:t>;</w:t>
      </w:r>
      <w:proofErr w:type="gramEnd"/>
    </w:p>
    <w:p w14:paraId="3A38E235" w14:textId="068A9E2F" w:rsidR="00451384" w:rsidRDefault="00F92E8E" w:rsidP="00451384">
      <w:pPr>
        <w:pStyle w:val="ListParagraph"/>
        <w:numPr>
          <w:ilvl w:val="0"/>
          <w:numId w:val="11"/>
        </w:numPr>
        <w:tabs>
          <w:tab w:val="left" w:pos="2790"/>
          <w:tab w:val="left" w:pos="3870"/>
          <w:tab w:val="left" w:pos="5760"/>
          <w:tab w:val="left" w:pos="8640"/>
        </w:tabs>
        <w:rPr>
          <w:rFonts w:cstheme="minorHAnsi"/>
          <w:szCs w:val="28"/>
        </w:rPr>
      </w:pPr>
      <w:r>
        <w:rPr>
          <w:rFonts w:cstheme="minorHAnsi"/>
          <w:szCs w:val="28"/>
        </w:rPr>
        <w:t xml:space="preserve">a </w:t>
      </w:r>
      <w:r>
        <w:rPr>
          <w:rFonts w:cstheme="minorHAnsi"/>
          <w:szCs w:val="28"/>
        </w:rPr>
        <w:t>t</w:t>
      </w:r>
      <w:r w:rsidR="00451384">
        <w:rPr>
          <w:rFonts w:cstheme="minorHAnsi"/>
          <w:szCs w:val="28"/>
        </w:rPr>
        <w:t xml:space="preserve">rip or </w:t>
      </w:r>
      <w:proofErr w:type="gramStart"/>
      <w:r w:rsidR="00451384">
        <w:rPr>
          <w:rFonts w:cstheme="minorHAnsi"/>
          <w:szCs w:val="28"/>
        </w:rPr>
        <w:t>tour</w:t>
      </w:r>
      <w:r>
        <w:rPr>
          <w:rFonts w:cstheme="minorHAnsi"/>
          <w:szCs w:val="28"/>
        </w:rPr>
        <w:t>;</w:t>
      </w:r>
      <w:proofErr w:type="gramEnd"/>
    </w:p>
    <w:p w14:paraId="622C916C" w14:textId="0135AEAE" w:rsidR="00821A90" w:rsidRDefault="00F92E8E" w:rsidP="00D26E29">
      <w:pPr>
        <w:pStyle w:val="ListParagraph"/>
        <w:numPr>
          <w:ilvl w:val="0"/>
          <w:numId w:val="11"/>
        </w:numPr>
        <w:tabs>
          <w:tab w:val="left" w:pos="2790"/>
          <w:tab w:val="left" w:pos="3870"/>
          <w:tab w:val="left" w:pos="5760"/>
          <w:tab w:val="left" w:pos="8640"/>
        </w:tabs>
        <w:rPr>
          <w:rFonts w:cstheme="minorHAnsi"/>
          <w:szCs w:val="28"/>
        </w:rPr>
      </w:pPr>
      <w:r>
        <w:rPr>
          <w:rFonts w:cstheme="minorHAnsi"/>
          <w:szCs w:val="28"/>
        </w:rPr>
        <w:t>c</w:t>
      </w:r>
      <w:r w:rsidR="00821A90">
        <w:rPr>
          <w:rFonts w:cstheme="minorHAnsi"/>
          <w:szCs w:val="28"/>
        </w:rPr>
        <w:t xml:space="preserve">ore or operating funding at another </w:t>
      </w:r>
      <w:proofErr w:type="gramStart"/>
      <w:r w:rsidR="00821A90">
        <w:rPr>
          <w:rFonts w:cstheme="minorHAnsi"/>
          <w:szCs w:val="28"/>
        </w:rPr>
        <w:t>organization</w:t>
      </w:r>
      <w:r>
        <w:rPr>
          <w:rFonts w:cstheme="minorHAnsi"/>
          <w:szCs w:val="28"/>
        </w:rPr>
        <w:t>;</w:t>
      </w:r>
      <w:proofErr w:type="gramEnd"/>
    </w:p>
    <w:p w14:paraId="648B4C85" w14:textId="037B054F" w:rsidR="00821A90" w:rsidRDefault="00F92E8E" w:rsidP="00D26E29">
      <w:pPr>
        <w:pStyle w:val="ListParagraph"/>
        <w:numPr>
          <w:ilvl w:val="0"/>
          <w:numId w:val="11"/>
        </w:numPr>
        <w:tabs>
          <w:tab w:val="left" w:pos="2790"/>
          <w:tab w:val="left" w:pos="3870"/>
          <w:tab w:val="left" w:pos="5760"/>
          <w:tab w:val="left" w:pos="8640"/>
        </w:tabs>
        <w:rPr>
          <w:rFonts w:cstheme="minorHAnsi"/>
          <w:szCs w:val="28"/>
        </w:rPr>
      </w:pPr>
      <w:r>
        <w:rPr>
          <w:rFonts w:cstheme="minorHAnsi"/>
          <w:szCs w:val="28"/>
        </w:rPr>
        <w:t>p</w:t>
      </w:r>
      <w:r w:rsidR="00821A90">
        <w:rPr>
          <w:rFonts w:cstheme="minorHAnsi"/>
          <w:szCs w:val="28"/>
        </w:rPr>
        <w:t xml:space="preserve">olitical parties, riding associations and candidates, as per </w:t>
      </w:r>
      <w:r w:rsidR="00E97983">
        <w:rPr>
          <w:rFonts w:cstheme="minorHAnsi"/>
          <w:szCs w:val="28"/>
        </w:rPr>
        <w:t>provincial</w:t>
      </w:r>
      <w:r w:rsidR="00821A90">
        <w:rPr>
          <w:rFonts w:cstheme="minorHAnsi"/>
          <w:szCs w:val="28"/>
        </w:rPr>
        <w:t xml:space="preserve"> legislation</w:t>
      </w:r>
      <w:r>
        <w:rPr>
          <w:rFonts w:cstheme="minorHAnsi"/>
          <w:szCs w:val="28"/>
        </w:rPr>
        <w:t>; and/or</w:t>
      </w:r>
    </w:p>
    <w:p w14:paraId="73F9F7C6" w14:textId="5EF9A6F3" w:rsidR="00233101" w:rsidRPr="00821A90" w:rsidRDefault="00F92E8E" w:rsidP="00F92E8E">
      <w:pPr>
        <w:pStyle w:val="ListParagraph"/>
        <w:numPr>
          <w:ilvl w:val="0"/>
          <w:numId w:val="11"/>
        </w:numPr>
        <w:tabs>
          <w:tab w:val="left" w:pos="2790"/>
          <w:tab w:val="left" w:pos="3870"/>
          <w:tab w:val="left" w:pos="5760"/>
          <w:tab w:val="left" w:pos="8640"/>
        </w:tabs>
      </w:pPr>
      <w:r>
        <w:rPr>
          <w:rFonts w:cstheme="minorHAnsi"/>
          <w:szCs w:val="28"/>
        </w:rPr>
        <w:t>r</w:t>
      </w:r>
      <w:r w:rsidR="00A43FC7" w:rsidRPr="00E039C8">
        <w:rPr>
          <w:rFonts w:cstheme="minorHAnsi"/>
          <w:szCs w:val="28"/>
        </w:rPr>
        <w:t>equests from organizations outside of the Durham College community</w:t>
      </w:r>
      <w:r>
        <w:rPr>
          <w:rStyle w:val="FootnoteReference"/>
          <w:rFonts w:cstheme="minorHAnsi"/>
          <w:szCs w:val="28"/>
        </w:rPr>
        <w:footnoteReference w:id="1"/>
      </w:r>
      <w:r w:rsidR="00045A69">
        <w:rPr>
          <w:rFonts w:cstheme="minorHAnsi"/>
          <w:szCs w:val="28"/>
        </w:rPr>
        <w:t>.</w:t>
      </w:r>
    </w:p>
    <w:p w14:paraId="5BD0140E" w14:textId="504F8BED" w:rsidR="00233101" w:rsidRDefault="00BF3D7C" w:rsidP="00233101">
      <w:pPr>
        <w:tabs>
          <w:tab w:val="left" w:pos="900"/>
        </w:tabs>
        <w:rPr>
          <w:sz w:val="24"/>
        </w:rPr>
      </w:pPr>
      <w:r w:rsidRPr="00E039C8">
        <w:rPr>
          <w:rFonts w:cstheme="minorHAnsi"/>
          <w:szCs w:val="28"/>
        </w:rPr>
        <w:br w:type="page"/>
      </w:r>
    </w:p>
    <w:p w14:paraId="210D1235" w14:textId="77777777" w:rsidR="00233101" w:rsidRPr="00233101" w:rsidRDefault="00233101" w:rsidP="001C49D2">
      <w:pPr>
        <w:spacing w:after="0" w:line="240" w:lineRule="auto"/>
        <w:jc w:val="center"/>
        <w:rPr>
          <w:rFonts w:cstheme="minorHAnsi"/>
          <w:b/>
        </w:rPr>
      </w:pPr>
      <w:r w:rsidRPr="00233101">
        <w:rPr>
          <w:rFonts w:cstheme="minorHAnsi"/>
          <w:b/>
        </w:rPr>
        <w:lastRenderedPageBreak/>
        <w:t>Application for Donation/Sponsorship Request</w:t>
      </w:r>
    </w:p>
    <w:p w14:paraId="0D803CBF" w14:textId="77777777" w:rsidR="00233101" w:rsidRPr="00233101" w:rsidRDefault="00233101" w:rsidP="001C49D2">
      <w:pPr>
        <w:spacing w:after="0" w:line="240" w:lineRule="auto"/>
        <w:rPr>
          <w:rFonts w:cstheme="minorHAnsi"/>
          <w:b/>
        </w:rPr>
      </w:pPr>
    </w:p>
    <w:p w14:paraId="0BA7156D" w14:textId="77777777" w:rsidR="00233101" w:rsidRPr="00233101" w:rsidRDefault="00233101" w:rsidP="00233101">
      <w:pPr>
        <w:spacing w:after="0"/>
        <w:rPr>
          <w:rFonts w:cstheme="minorHAnsi"/>
          <w:b/>
        </w:rPr>
      </w:pPr>
      <w:r w:rsidRPr="00233101">
        <w:rPr>
          <w:rFonts w:cstheme="minorHAnsi"/>
          <w:b/>
        </w:rPr>
        <w:t>Introduction</w:t>
      </w:r>
    </w:p>
    <w:p w14:paraId="0C676611" w14:textId="1E7C9A64" w:rsidR="00FC2E56" w:rsidRDefault="00233101" w:rsidP="00233101">
      <w:pPr>
        <w:spacing w:after="0"/>
        <w:rPr>
          <w:rFonts w:cstheme="minorHAnsi"/>
          <w:szCs w:val="28"/>
        </w:rPr>
      </w:pPr>
      <w:r w:rsidRPr="00233101">
        <w:rPr>
          <w:rFonts w:cstheme="minorHAnsi"/>
          <w:szCs w:val="28"/>
        </w:rPr>
        <w:t xml:space="preserve">The Durham College Alumni Association (DCAA) exists to provide programs and activities that serve Durham College alumni and support, </w:t>
      </w:r>
      <w:r w:rsidR="00045A69" w:rsidRPr="00233101">
        <w:rPr>
          <w:rFonts w:cstheme="minorHAnsi"/>
          <w:szCs w:val="28"/>
        </w:rPr>
        <w:t>improve,</w:t>
      </w:r>
      <w:r w:rsidRPr="00233101">
        <w:rPr>
          <w:rFonts w:cstheme="minorHAnsi"/>
          <w:szCs w:val="28"/>
        </w:rPr>
        <w:t xml:space="preserve"> and serve the College. The </w:t>
      </w:r>
      <w:hyperlink r:id="rId11" w:history="1">
        <w:r w:rsidRPr="00233101">
          <w:rPr>
            <w:rStyle w:val="Hyperlink"/>
            <w:rFonts w:cstheme="minorHAnsi"/>
            <w:szCs w:val="28"/>
          </w:rPr>
          <w:t>DCAA constitution</w:t>
        </w:r>
      </w:hyperlink>
      <w:r w:rsidRPr="00233101">
        <w:rPr>
          <w:rFonts w:cstheme="minorHAnsi"/>
          <w:szCs w:val="28"/>
        </w:rPr>
        <w:t xml:space="preserve"> outlines the association’s purpose, vision and mission. DCAA activities are guided by the constitution and a </w:t>
      </w:r>
      <w:hyperlink r:id="rId12" w:history="1">
        <w:r w:rsidRPr="00233101">
          <w:rPr>
            <w:rStyle w:val="Hyperlink"/>
            <w:rFonts w:cstheme="minorHAnsi"/>
            <w:szCs w:val="28"/>
          </w:rPr>
          <w:t>strategic plan</w:t>
        </w:r>
      </w:hyperlink>
      <w:r w:rsidRPr="00233101">
        <w:rPr>
          <w:rFonts w:cstheme="minorHAnsi"/>
          <w:szCs w:val="28"/>
        </w:rPr>
        <w:t xml:space="preserve">, which is updated every three years. Monies raised through affinity programs and other revenue sources are used to fund these activities. </w:t>
      </w:r>
    </w:p>
    <w:p w14:paraId="6E822F4E" w14:textId="31C307B4" w:rsidR="00FC2E56" w:rsidRPr="00233101" w:rsidRDefault="00FC2E56" w:rsidP="001C49D2">
      <w:pPr>
        <w:autoSpaceDE w:val="0"/>
        <w:autoSpaceDN w:val="0"/>
        <w:adjustRightInd w:val="0"/>
        <w:spacing w:after="0" w:line="240" w:lineRule="auto"/>
        <w:rPr>
          <w:rFonts w:cstheme="minorHAnsi"/>
          <w:szCs w:val="28"/>
        </w:rPr>
      </w:pPr>
      <w:r w:rsidRPr="001C49D2">
        <w:rPr>
          <w:rFonts w:cstheme="minorHAnsi"/>
          <w:color w:val="000000"/>
          <w:szCs w:val="28"/>
        </w:rPr>
        <w:t xml:space="preserve">Durham College and the DCAA strive to promote respect, as well as maintain and advocate for a diverse and inclusive environment for all regardless of race, sex, religion, gender identity or gender expressions, ethnic background, socio-economic class, ability, or sexual orientation. </w:t>
      </w:r>
    </w:p>
    <w:p w14:paraId="6F0FD32B" w14:textId="77777777" w:rsidR="00233101" w:rsidRPr="00233101" w:rsidRDefault="00233101" w:rsidP="001C49D2">
      <w:pPr>
        <w:spacing w:after="0" w:line="240" w:lineRule="auto"/>
        <w:rPr>
          <w:rFonts w:cstheme="minorHAnsi"/>
          <w:b/>
        </w:rPr>
      </w:pPr>
    </w:p>
    <w:p w14:paraId="4D25045E" w14:textId="77777777" w:rsidR="00233101" w:rsidRPr="00233101" w:rsidRDefault="00233101" w:rsidP="001C49D2">
      <w:pPr>
        <w:spacing w:after="0" w:line="240" w:lineRule="auto"/>
        <w:rPr>
          <w:rFonts w:cstheme="minorHAnsi"/>
          <w:b/>
        </w:rPr>
      </w:pPr>
      <w:r w:rsidRPr="00233101">
        <w:rPr>
          <w:rFonts w:cstheme="minorHAnsi"/>
          <w:b/>
        </w:rPr>
        <w:t>Evaluation Process</w:t>
      </w:r>
    </w:p>
    <w:p w14:paraId="20256BC8" w14:textId="77777777" w:rsidR="00233101" w:rsidRPr="00233101" w:rsidRDefault="00233101" w:rsidP="00233101">
      <w:pPr>
        <w:spacing w:after="0"/>
        <w:rPr>
          <w:rFonts w:cstheme="minorHAnsi"/>
          <w:szCs w:val="28"/>
        </w:rPr>
      </w:pPr>
      <w:r w:rsidRPr="00233101">
        <w:rPr>
          <w:rFonts w:cstheme="minorHAnsi"/>
          <w:szCs w:val="28"/>
        </w:rPr>
        <w:t xml:space="preserve">The DCAA is an unincorporated association that operates without profit. Any monies spent by the association undergo a rigorous evaluation process by the DCAA Board of Directors to ensure the utmost responsibility and accountability. Requests to support activities not initiated by the DCAA undergo the same rigorous evaluation, to consider how funds may be used and ensure they are in alignment with the DCAA constitution and strategic plan. </w:t>
      </w:r>
    </w:p>
    <w:p w14:paraId="56A4A522" w14:textId="77777777" w:rsidR="00233101" w:rsidRPr="00233101" w:rsidRDefault="00233101" w:rsidP="00233101">
      <w:pPr>
        <w:spacing w:after="0"/>
        <w:rPr>
          <w:rFonts w:cstheme="minorHAnsi"/>
          <w:szCs w:val="28"/>
        </w:rPr>
      </w:pPr>
    </w:p>
    <w:p w14:paraId="055FDC27" w14:textId="77777777" w:rsidR="00233101" w:rsidRPr="00233101" w:rsidRDefault="00233101" w:rsidP="00233101">
      <w:pPr>
        <w:spacing w:after="0"/>
        <w:rPr>
          <w:rFonts w:cstheme="minorHAnsi"/>
          <w:b/>
        </w:rPr>
      </w:pPr>
      <w:r w:rsidRPr="00233101">
        <w:rPr>
          <w:rFonts w:cstheme="minorHAnsi"/>
          <w:b/>
        </w:rPr>
        <w:t>Evaluation Criteria</w:t>
      </w:r>
    </w:p>
    <w:p w14:paraId="498D6CA1" w14:textId="220B4C2D" w:rsidR="00233101" w:rsidRPr="00233101" w:rsidRDefault="00233101" w:rsidP="00233101">
      <w:pPr>
        <w:spacing w:after="0"/>
        <w:rPr>
          <w:rFonts w:cstheme="minorHAnsi"/>
          <w:szCs w:val="28"/>
        </w:rPr>
      </w:pPr>
      <w:r w:rsidRPr="00233101">
        <w:rPr>
          <w:rFonts w:cstheme="minorHAnsi"/>
          <w:szCs w:val="28"/>
        </w:rPr>
        <w:t xml:space="preserve">All requests for support are reviewed and evaluated by the DCAA Board of Directors against set criteria. See Appendix A for the Evaluation Criteria Checklist that will be used. Primarily, requests are reviewed against the purpose, </w:t>
      </w:r>
      <w:r w:rsidR="00045A69" w:rsidRPr="00233101">
        <w:rPr>
          <w:rFonts w:cstheme="minorHAnsi"/>
          <w:szCs w:val="28"/>
        </w:rPr>
        <w:t>vision</w:t>
      </w:r>
      <w:r w:rsidRPr="00233101">
        <w:rPr>
          <w:rFonts w:cstheme="minorHAnsi"/>
          <w:szCs w:val="28"/>
        </w:rPr>
        <w:t xml:space="preserve"> and mission of the DCAA (as outlined in the constitution) to determine if the initiative aligns with the mandate and further supports the DCAA strategic plan.</w:t>
      </w:r>
    </w:p>
    <w:p w14:paraId="518D39A0" w14:textId="77777777" w:rsidR="00233101" w:rsidRPr="00233101" w:rsidRDefault="00233101" w:rsidP="00233101">
      <w:pPr>
        <w:spacing w:after="0"/>
        <w:rPr>
          <w:rFonts w:cstheme="minorHAnsi"/>
          <w:b/>
        </w:rPr>
      </w:pPr>
    </w:p>
    <w:p w14:paraId="31E88080" w14:textId="77777777" w:rsidR="00233101" w:rsidRPr="00233101" w:rsidRDefault="00233101" w:rsidP="00233101">
      <w:pPr>
        <w:spacing w:after="0"/>
        <w:rPr>
          <w:rFonts w:cstheme="minorHAnsi"/>
          <w:b/>
        </w:rPr>
      </w:pPr>
      <w:r w:rsidRPr="00233101">
        <w:rPr>
          <w:rFonts w:cstheme="minorHAnsi"/>
          <w:b/>
        </w:rPr>
        <w:t>Program Requests</w:t>
      </w:r>
    </w:p>
    <w:p w14:paraId="23B45E43" w14:textId="26760E46" w:rsidR="00FC2E56" w:rsidRDefault="00233101" w:rsidP="00233101">
      <w:pPr>
        <w:spacing w:after="0"/>
        <w:rPr>
          <w:rFonts w:cstheme="minorHAnsi"/>
          <w:szCs w:val="28"/>
        </w:rPr>
      </w:pPr>
      <w:r w:rsidRPr="00233101">
        <w:rPr>
          <w:rFonts w:cstheme="minorHAnsi"/>
        </w:rPr>
        <w:t xml:space="preserve">Program requests will be considered if they meet the criteria in this document.  </w:t>
      </w:r>
      <w:r w:rsidRPr="00233101">
        <w:rPr>
          <w:rFonts w:cstheme="minorHAnsi"/>
          <w:szCs w:val="28"/>
        </w:rPr>
        <w:t>Applicant to demonstrate benefit to the DCAA, how it involves alumni and students (especially graduating students</w:t>
      </w:r>
      <w:proofErr w:type="gramStart"/>
      <w:r w:rsidRPr="00233101">
        <w:rPr>
          <w:rFonts w:cstheme="minorHAnsi"/>
          <w:szCs w:val="28"/>
        </w:rPr>
        <w:t>)</w:t>
      </w:r>
      <w:proofErr w:type="gramEnd"/>
      <w:r w:rsidRPr="00233101">
        <w:rPr>
          <w:rFonts w:cstheme="minorHAnsi"/>
          <w:szCs w:val="28"/>
        </w:rPr>
        <w:t xml:space="preserve"> and a Program Manager or DC Employee will be responsible for management of funds allocated.  Summary report to be submitted by the applicant to the DCAA Board after activity detailing how funds were </w:t>
      </w:r>
      <w:r w:rsidR="00045A69" w:rsidRPr="00233101">
        <w:rPr>
          <w:rFonts w:cstheme="minorHAnsi"/>
          <w:szCs w:val="28"/>
        </w:rPr>
        <w:t>spent,</w:t>
      </w:r>
      <w:r w:rsidRPr="00233101">
        <w:rPr>
          <w:rFonts w:cstheme="minorHAnsi"/>
          <w:szCs w:val="28"/>
        </w:rPr>
        <w:t xml:space="preserve"> and results achieved.</w:t>
      </w:r>
    </w:p>
    <w:p w14:paraId="2EBB713B" w14:textId="1144F2DC" w:rsidR="00FC2E56" w:rsidRPr="00233101" w:rsidRDefault="00FC2E56" w:rsidP="00233101">
      <w:pPr>
        <w:spacing w:after="0"/>
        <w:rPr>
          <w:rFonts w:cstheme="minorHAnsi"/>
          <w:szCs w:val="28"/>
        </w:rPr>
      </w:pPr>
      <w:proofErr w:type="gramStart"/>
      <w:r w:rsidRPr="00A43FC7">
        <w:rPr>
          <w:rFonts w:cstheme="minorHAnsi"/>
          <w:szCs w:val="28"/>
        </w:rPr>
        <w:t>The majority of</w:t>
      </w:r>
      <w:proofErr w:type="gramEnd"/>
      <w:r w:rsidRPr="00A43FC7">
        <w:rPr>
          <w:rFonts w:cstheme="minorHAnsi"/>
          <w:szCs w:val="28"/>
        </w:rPr>
        <w:t xml:space="preserve"> initiatives that receive support are one-time requests; only in rare cases does the DCAA make a multi-year commitment of support.</w:t>
      </w:r>
    </w:p>
    <w:p w14:paraId="08BAB42B" w14:textId="77777777" w:rsidR="00233101" w:rsidRPr="00233101" w:rsidRDefault="00233101" w:rsidP="00233101">
      <w:pPr>
        <w:spacing w:after="0"/>
        <w:rPr>
          <w:rFonts w:cstheme="minorHAnsi"/>
          <w:szCs w:val="28"/>
        </w:rPr>
      </w:pPr>
    </w:p>
    <w:p w14:paraId="7D9E7982" w14:textId="77777777" w:rsidR="00233101" w:rsidRPr="00233101" w:rsidRDefault="00233101" w:rsidP="00233101">
      <w:pPr>
        <w:spacing w:after="0"/>
        <w:rPr>
          <w:rFonts w:cstheme="minorHAnsi"/>
          <w:b/>
          <w:szCs w:val="28"/>
        </w:rPr>
      </w:pPr>
      <w:r w:rsidRPr="00233101">
        <w:rPr>
          <w:rFonts w:cstheme="minorHAnsi"/>
          <w:b/>
          <w:szCs w:val="28"/>
        </w:rPr>
        <w:t>Ineligible Activities</w:t>
      </w:r>
    </w:p>
    <w:p w14:paraId="741ECBDF" w14:textId="5A1D1453" w:rsidR="00FC2E56" w:rsidRDefault="00FC2E56" w:rsidP="00FC2E56">
      <w:pPr>
        <w:tabs>
          <w:tab w:val="left" w:pos="2790"/>
          <w:tab w:val="left" w:pos="3870"/>
          <w:tab w:val="left" w:pos="5760"/>
          <w:tab w:val="left" w:pos="8640"/>
        </w:tabs>
        <w:spacing w:line="240" w:lineRule="auto"/>
        <w:rPr>
          <w:rFonts w:cstheme="minorHAnsi"/>
          <w:szCs w:val="28"/>
        </w:rPr>
      </w:pPr>
      <w:r>
        <w:rPr>
          <w:rFonts w:cstheme="minorHAnsi"/>
          <w:szCs w:val="28"/>
        </w:rPr>
        <w:t xml:space="preserve">There are circumstances </w:t>
      </w:r>
      <w:r w:rsidR="00045A69">
        <w:rPr>
          <w:rFonts w:cstheme="minorHAnsi"/>
          <w:szCs w:val="28"/>
        </w:rPr>
        <w:t>in which a request</w:t>
      </w:r>
      <w:r>
        <w:rPr>
          <w:rFonts w:cstheme="minorHAnsi"/>
          <w:szCs w:val="28"/>
        </w:rPr>
        <w:t xml:space="preserve"> will be deemed ineligible for consideration, such as when an application is for:</w:t>
      </w:r>
    </w:p>
    <w:p w14:paraId="5C801229" w14:textId="77777777" w:rsidR="00FC2E56" w:rsidRPr="00F92E8E" w:rsidRDefault="00FC2E56" w:rsidP="00FC2E56">
      <w:pPr>
        <w:pStyle w:val="ListParagraph"/>
        <w:numPr>
          <w:ilvl w:val="0"/>
          <w:numId w:val="29"/>
        </w:numPr>
        <w:tabs>
          <w:tab w:val="left" w:pos="2790"/>
          <w:tab w:val="left" w:pos="3870"/>
          <w:tab w:val="left" w:pos="5760"/>
          <w:tab w:val="left" w:pos="8640"/>
        </w:tabs>
        <w:spacing w:line="240" w:lineRule="auto"/>
        <w:rPr>
          <w:rFonts w:cstheme="minorHAnsi"/>
          <w:szCs w:val="28"/>
        </w:rPr>
      </w:pPr>
      <w:r>
        <w:rPr>
          <w:rFonts w:cstheme="minorHAnsi"/>
          <w:szCs w:val="28"/>
        </w:rPr>
        <w:t xml:space="preserve">an </w:t>
      </w:r>
      <w:proofErr w:type="gramStart"/>
      <w:r>
        <w:rPr>
          <w:rFonts w:cstheme="minorHAnsi"/>
          <w:szCs w:val="28"/>
        </w:rPr>
        <w:t>i</w:t>
      </w:r>
      <w:r w:rsidRPr="00F92E8E">
        <w:rPr>
          <w:rFonts w:cstheme="minorHAnsi"/>
          <w:szCs w:val="28"/>
        </w:rPr>
        <w:t>ndividual</w:t>
      </w:r>
      <w:r>
        <w:rPr>
          <w:rFonts w:cstheme="minorHAnsi"/>
          <w:szCs w:val="28"/>
        </w:rPr>
        <w:t>;</w:t>
      </w:r>
      <w:proofErr w:type="gramEnd"/>
    </w:p>
    <w:p w14:paraId="38459B51" w14:textId="77777777" w:rsidR="00FC2E56" w:rsidRDefault="00FC2E56" w:rsidP="00FC2E56">
      <w:pPr>
        <w:pStyle w:val="ListParagraph"/>
        <w:numPr>
          <w:ilvl w:val="0"/>
          <w:numId w:val="11"/>
        </w:numPr>
        <w:tabs>
          <w:tab w:val="left" w:pos="2790"/>
          <w:tab w:val="left" w:pos="3870"/>
          <w:tab w:val="left" w:pos="5760"/>
          <w:tab w:val="left" w:pos="8640"/>
        </w:tabs>
        <w:rPr>
          <w:rFonts w:cstheme="minorHAnsi"/>
          <w:szCs w:val="28"/>
        </w:rPr>
      </w:pPr>
      <w:r>
        <w:rPr>
          <w:rFonts w:cstheme="minorHAnsi"/>
          <w:szCs w:val="28"/>
        </w:rPr>
        <w:t xml:space="preserve">a trip or </w:t>
      </w:r>
      <w:proofErr w:type="gramStart"/>
      <w:r>
        <w:rPr>
          <w:rFonts w:cstheme="minorHAnsi"/>
          <w:szCs w:val="28"/>
        </w:rPr>
        <w:t>tour;</w:t>
      </w:r>
      <w:proofErr w:type="gramEnd"/>
    </w:p>
    <w:p w14:paraId="689C4C3D" w14:textId="049713E8" w:rsidR="00FC2E56" w:rsidRDefault="00FC2E56" w:rsidP="00FC2E56">
      <w:pPr>
        <w:pStyle w:val="ListParagraph"/>
        <w:numPr>
          <w:ilvl w:val="0"/>
          <w:numId w:val="11"/>
        </w:numPr>
        <w:tabs>
          <w:tab w:val="left" w:pos="2790"/>
          <w:tab w:val="left" w:pos="3870"/>
          <w:tab w:val="left" w:pos="5760"/>
          <w:tab w:val="left" w:pos="8640"/>
        </w:tabs>
        <w:rPr>
          <w:rFonts w:cstheme="minorHAnsi"/>
          <w:szCs w:val="28"/>
        </w:rPr>
      </w:pPr>
      <w:r>
        <w:rPr>
          <w:rFonts w:cstheme="minorHAnsi"/>
          <w:szCs w:val="28"/>
        </w:rPr>
        <w:t xml:space="preserve">core or operating funding at another </w:t>
      </w:r>
      <w:proofErr w:type="gramStart"/>
      <w:r>
        <w:rPr>
          <w:rFonts w:cstheme="minorHAnsi"/>
          <w:szCs w:val="28"/>
        </w:rPr>
        <w:t>organization;</w:t>
      </w:r>
      <w:proofErr w:type="gramEnd"/>
    </w:p>
    <w:p w14:paraId="3995086C" w14:textId="0B82C15F" w:rsidR="00FC2E56" w:rsidRDefault="00FC2E56" w:rsidP="00FC2E56">
      <w:pPr>
        <w:pStyle w:val="ListParagraph"/>
        <w:numPr>
          <w:ilvl w:val="0"/>
          <w:numId w:val="11"/>
        </w:numPr>
        <w:tabs>
          <w:tab w:val="left" w:pos="2790"/>
          <w:tab w:val="left" w:pos="3870"/>
          <w:tab w:val="left" w:pos="5760"/>
          <w:tab w:val="left" w:pos="8640"/>
        </w:tabs>
        <w:rPr>
          <w:rFonts w:cstheme="minorHAnsi"/>
          <w:szCs w:val="28"/>
        </w:rPr>
      </w:pPr>
      <w:r w:rsidRPr="00FC2E56">
        <w:rPr>
          <w:rFonts w:cstheme="minorHAnsi"/>
          <w:szCs w:val="28"/>
        </w:rPr>
        <w:t>political parties, riding associations and candidates, as per provincial legislation; and/or</w:t>
      </w:r>
    </w:p>
    <w:p w14:paraId="6794673F" w14:textId="52431531" w:rsidR="00FC2E56" w:rsidRDefault="00FC2E56" w:rsidP="001C49D2">
      <w:pPr>
        <w:pStyle w:val="ListParagraph"/>
        <w:numPr>
          <w:ilvl w:val="0"/>
          <w:numId w:val="11"/>
        </w:numPr>
        <w:tabs>
          <w:tab w:val="left" w:pos="2790"/>
          <w:tab w:val="left" w:pos="3870"/>
          <w:tab w:val="left" w:pos="5760"/>
          <w:tab w:val="left" w:pos="8640"/>
        </w:tabs>
        <w:spacing w:after="0" w:line="240" w:lineRule="auto"/>
        <w:rPr>
          <w:rFonts w:cstheme="minorHAnsi"/>
          <w:szCs w:val="28"/>
        </w:rPr>
      </w:pPr>
      <w:r>
        <w:rPr>
          <w:rFonts w:cstheme="minorHAnsi"/>
          <w:szCs w:val="28"/>
        </w:rPr>
        <w:t xml:space="preserve">requests from organizations outside of the Durham </w:t>
      </w:r>
      <w:r w:rsidR="00045A69">
        <w:rPr>
          <w:rFonts w:cstheme="minorHAnsi"/>
          <w:szCs w:val="28"/>
        </w:rPr>
        <w:t>C</w:t>
      </w:r>
      <w:r>
        <w:rPr>
          <w:rFonts w:cstheme="minorHAnsi"/>
          <w:szCs w:val="28"/>
        </w:rPr>
        <w:t xml:space="preserve">ollege </w:t>
      </w:r>
      <w:r w:rsidR="00045A69">
        <w:rPr>
          <w:rFonts w:cstheme="minorHAnsi"/>
          <w:szCs w:val="28"/>
        </w:rPr>
        <w:t>c</w:t>
      </w:r>
      <w:r>
        <w:rPr>
          <w:rFonts w:cstheme="minorHAnsi"/>
          <w:szCs w:val="28"/>
        </w:rPr>
        <w:t>ommunity</w:t>
      </w:r>
      <w:r w:rsidR="00045A69">
        <w:rPr>
          <w:rStyle w:val="FootnoteReference"/>
          <w:rFonts w:cstheme="minorHAnsi"/>
          <w:szCs w:val="28"/>
        </w:rPr>
        <w:footnoteReference w:id="2"/>
      </w:r>
      <w:r w:rsidR="00045A69">
        <w:rPr>
          <w:rFonts w:cstheme="minorHAnsi"/>
          <w:szCs w:val="28"/>
        </w:rPr>
        <w:t>.</w:t>
      </w:r>
    </w:p>
    <w:p w14:paraId="15FE196F" w14:textId="77777777" w:rsidR="00FC2E56" w:rsidRPr="001C49D2" w:rsidRDefault="00FC2E56" w:rsidP="001C49D2">
      <w:pPr>
        <w:spacing w:after="0" w:line="240" w:lineRule="auto"/>
        <w:rPr>
          <w:rFonts w:cstheme="minorHAnsi"/>
          <w:bCs/>
        </w:rPr>
      </w:pPr>
    </w:p>
    <w:p w14:paraId="72154A4C" w14:textId="49A69064" w:rsidR="00233101" w:rsidRPr="00233101" w:rsidRDefault="00233101" w:rsidP="00233101">
      <w:pPr>
        <w:spacing w:after="0"/>
        <w:rPr>
          <w:rFonts w:cstheme="minorHAnsi"/>
        </w:rPr>
      </w:pPr>
      <w:r w:rsidRPr="00233101">
        <w:rPr>
          <w:rFonts w:cstheme="minorHAnsi"/>
          <w:b/>
        </w:rPr>
        <w:t>Application Process and Content</w:t>
      </w:r>
    </w:p>
    <w:p w14:paraId="35D02944" w14:textId="77777777" w:rsidR="00233101" w:rsidRPr="00233101" w:rsidRDefault="00233101" w:rsidP="00233101">
      <w:pPr>
        <w:rPr>
          <w:rFonts w:cstheme="minorHAnsi"/>
        </w:rPr>
      </w:pPr>
      <w:r w:rsidRPr="00233101">
        <w:rPr>
          <w:rFonts w:cstheme="minorHAnsi"/>
          <w:szCs w:val="28"/>
        </w:rPr>
        <w:t xml:space="preserve">Eligible </w:t>
      </w:r>
      <w:r w:rsidRPr="00233101">
        <w:rPr>
          <w:rFonts w:cstheme="minorHAnsi"/>
        </w:rPr>
        <w:t xml:space="preserve">applicants interested in requesting support should provide a submission that includes the following information:  </w:t>
      </w:r>
    </w:p>
    <w:p w14:paraId="0DCBDFA9" w14:textId="77777777" w:rsidR="00233101" w:rsidRPr="00233101" w:rsidRDefault="00233101" w:rsidP="00233101">
      <w:pPr>
        <w:pStyle w:val="ListParagraph"/>
        <w:numPr>
          <w:ilvl w:val="0"/>
          <w:numId w:val="27"/>
        </w:numPr>
        <w:rPr>
          <w:rFonts w:cstheme="minorHAnsi"/>
        </w:rPr>
      </w:pPr>
      <w:r w:rsidRPr="00233101">
        <w:rPr>
          <w:rFonts w:cstheme="minorHAnsi"/>
        </w:rPr>
        <w:t>Name of applicant</w:t>
      </w:r>
    </w:p>
    <w:p w14:paraId="61501495" w14:textId="77777777" w:rsidR="00233101" w:rsidRPr="00233101" w:rsidRDefault="00233101" w:rsidP="00233101">
      <w:pPr>
        <w:pStyle w:val="ListParagraph"/>
        <w:numPr>
          <w:ilvl w:val="0"/>
          <w:numId w:val="27"/>
        </w:numPr>
        <w:rPr>
          <w:rFonts w:cstheme="minorHAnsi"/>
        </w:rPr>
      </w:pPr>
      <w:r w:rsidRPr="00233101">
        <w:rPr>
          <w:rFonts w:cstheme="minorHAnsi"/>
        </w:rPr>
        <w:t>Date of event</w:t>
      </w:r>
    </w:p>
    <w:p w14:paraId="58328F30" w14:textId="77777777" w:rsidR="00233101" w:rsidRPr="00233101" w:rsidRDefault="00233101" w:rsidP="00233101">
      <w:pPr>
        <w:pStyle w:val="ListParagraph"/>
        <w:numPr>
          <w:ilvl w:val="0"/>
          <w:numId w:val="27"/>
        </w:numPr>
        <w:rPr>
          <w:rFonts w:cstheme="minorHAnsi"/>
        </w:rPr>
      </w:pPr>
      <w:r w:rsidRPr="00233101">
        <w:rPr>
          <w:rFonts w:cstheme="minorHAnsi"/>
        </w:rPr>
        <w:t>Description of activity</w:t>
      </w:r>
    </w:p>
    <w:p w14:paraId="26AC1655" w14:textId="77777777" w:rsidR="00233101" w:rsidRPr="00233101" w:rsidRDefault="00233101" w:rsidP="00233101">
      <w:pPr>
        <w:pStyle w:val="ListParagraph"/>
        <w:numPr>
          <w:ilvl w:val="0"/>
          <w:numId w:val="27"/>
        </w:numPr>
        <w:rPr>
          <w:rFonts w:cstheme="minorHAnsi"/>
        </w:rPr>
      </w:pPr>
      <w:r w:rsidRPr="00233101">
        <w:rPr>
          <w:rFonts w:cstheme="minorHAnsi"/>
        </w:rPr>
        <w:t>Budget for event or initiative</w:t>
      </w:r>
    </w:p>
    <w:p w14:paraId="32E171F4" w14:textId="77777777" w:rsidR="00233101" w:rsidRPr="00233101" w:rsidRDefault="00233101" w:rsidP="00233101">
      <w:pPr>
        <w:pStyle w:val="ListParagraph"/>
        <w:numPr>
          <w:ilvl w:val="0"/>
          <w:numId w:val="27"/>
        </w:numPr>
        <w:rPr>
          <w:rFonts w:cstheme="minorHAnsi"/>
        </w:rPr>
      </w:pPr>
      <w:r w:rsidRPr="00233101">
        <w:rPr>
          <w:rFonts w:cstheme="minorHAnsi"/>
        </w:rPr>
        <w:t>Department/DC employee responsible for managing funds</w:t>
      </w:r>
    </w:p>
    <w:p w14:paraId="0DDD6487" w14:textId="77777777" w:rsidR="00233101" w:rsidRPr="00233101" w:rsidRDefault="00233101" w:rsidP="00233101">
      <w:pPr>
        <w:pStyle w:val="ListParagraph"/>
        <w:numPr>
          <w:ilvl w:val="0"/>
          <w:numId w:val="27"/>
        </w:numPr>
        <w:rPr>
          <w:rFonts w:cstheme="minorHAnsi"/>
        </w:rPr>
      </w:pPr>
      <w:r w:rsidRPr="00233101">
        <w:rPr>
          <w:rFonts w:cstheme="minorHAnsi"/>
        </w:rPr>
        <w:t>Support/Amount requested</w:t>
      </w:r>
    </w:p>
    <w:p w14:paraId="01663C14" w14:textId="77777777" w:rsidR="00233101" w:rsidRPr="00233101" w:rsidRDefault="00233101" w:rsidP="00233101">
      <w:pPr>
        <w:rPr>
          <w:rFonts w:cstheme="minorHAnsi"/>
        </w:rPr>
      </w:pPr>
      <w:r w:rsidRPr="00233101">
        <w:rPr>
          <w:rFonts w:cstheme="minorHAnsi"/>
        </w:rPr>
        <w:t>In addition to the above information, and to ensure thorough consideration, applicants may wish to also provide information that explains:</w:t>
      </w:r>
    </w:p>
    <w:p w14:paraId="4A1B851C" w14:textId="77777777" w:rsidR="00233101" w:rsidRPr="00233101" w:rsidRDefault="00233101" w:rsidP="00233101">
      <w:pPr>
        <w:pStyle w:val="ListParagraph"/>
        <w:numPr>
          <w:ilvl w:val="0"/>
          <w:numId w:val="28"/>
        </w:numPr>
        <w:rPr>
          <w:rFonts w:cstheme="minorHAnsi"/>
        </w:rPr>
      </w:pPr>
      <w:r w:rsidRPr="00233101">
        <w:rPr>
          <w:rFonts w:cstheme="minorHAnsi"/>
        </w:rPr>
        <w:t>How the initiative aligns with and/or furthers the purpose, vision and mission of DCAA as outlined in the constitution and strategic plan</w:t>
      </w:r>
    </w:p>
    <w:p w14:paraId="1CCE65B5" w14:textId="77777777" w:rsidR="00233101" w:rsidRPr="00233101" w:rsidRDefault="00233101" w:rsidP="00233101">
      <w:pPr>
        <w:pStyle w:val="ListParagraph"/>
        <w:numPr>
          <w:ilvl w:val="0"/>
          <w:numId w:val="28"/>
        </w:numPr>
        <w:rPr>
          <w:rFonts w:cstheme="minorHAnsi"/>
        </w:rPr>
      </w:pPr>
      <w:r w:rsidRPr="00233101">
        <w:rPr>
          <w:rFonts w:cstheme="minorHAnsi"/>
        </w:rPr>
        <w:t>Opportunities for involvement and participation by Durham College alumni and students</w:t>
      </w:r>
    </w:p>
    <w:p w14:paraId="35208A3A" w14:textId="77777777" w:rsidR="00233101" w:rsidRPr="00233101" w:rsidRDefault="00233101" w:rsidP="00233101">
      <w:pPr>
        <w:pStyle w:val="ListParagraph"/>
        <w:numPr>
          <w:ilvl w:val="0"/>
          <w:numId w:val="28"/>
        </w:numPr>
        <w:rPr>
          <w:rFonts w:cstheme="minorHAnsi"/>
        </w:rPr>
      </w:pPr>
      <w:r w:rsidRPr="00233101">
        <w:rPr>
          <w:rFonts w:cstheme="minorHAnsi"/>
        </w:rPr>
        <w:t xml:space="preserve">Opportunities for promotion and exposure of Durham College and/or DCAA </w:t>
      </w:r>
    </w:p>
    <w:p w14:paraId="3C6392C3" w14:textId="77777777" w:rsidR="00233101" w:rsidRPr="00233101" w:rsidRDefault="00233101" w:rsidP="00233101">
      <w:pPr>
        <w:pStyle w:val="ListParagraph"/>
        <w:numPr>
          <w:ilvl w:val="0"/>
          <w:numId w:val="28"/>
        </w:numPr>
        <w:rPr>
          <w:rFonts w:cstheme="minorHAnsi"/>
        </w:rPr>
      </w:pPr>
      <w:r w:rsidRPr="00233101">
        <w:rPr>
          <w:rFonts w:cstheme="minorHAnsi"/>
        </w:rPr>
        <w:t>Opportunities to provide in-kind support for initiative (beyond financial)</w:t>
      </w:r>
    </w:p>
    <w:p w14:paraId="53020573" w14:textId="77777777" w:rsidR="00233101" w:rsidRPr="00233101" w:rsidRDefault="00233101" w:rsidP="00233101">
      <w:pPr>
        <w:pStyle w:val="ListParagraph"/>
        <w:numPr>
          <w:ilvl w:val="0"/>
          <w:numId w:val="28"/>
        </w:numPr>
        <w:rPr>
          <w:rFonts w:cstheme="minorHAnsi"/>
        </w:rPr>
      </w:pPr>
      <w:r w:rsidRPr="00233101">
        <w:rPr>
          <w:rFonts w:cstheme="minorHAnsi"/>
        </w:rPr>
        <w:t>Names of other donors/supporters of the initiative, including whether Durham College has been approached for support</w:t>
      </w:r>
    </w:p>
    <w:p w14:paraId="0F97F8FA" w14:textId="77777777" w:rsidR="00233101" w:rsidRPr="00233101" w:rsidRDefault="00233101" w:rsidP="00233101">
      <w:pPr>
        <w:rPr>
          <w:rFonts w:cstheme="minorHAnsi"/>
        </w:rPr>
      </w:pPr>
      <w:r w:rsidRPr="00233101">
        <w:rPr>
          <w:rFonts w:cstheme="minorHAnsi"/>
        </w:rPr>
        <w:t xml:space="preserve">Requests should be submitted to </w:t>
      </w:r>
      <w:hyperlink r:id="rId13" w:history="1">
        <w:r w:rsidRPr="00233101">
          <w:rPr>
            <w:rStyle w:val="Hyperlink"/>
            <w:rFonts w:cstheme="minorHAnsi"/>
            <w:szCs w:val="28"/>
          </w:rPr>
          <w:t>alumni@durhamcollege.ca</w:t>
        </w:r>
      </w:hyperlink>
      <w:r w:rsidRPr="00233101">
        <w:rPr>
          <w:rFonts w:cstheme="minorHAnsi"/>
          <w:szCs w:val="28"/>
        </w:rPr>
        <w:t xml:space="preserve"> and addressed to: </w:t>
      </w:r>
    </w:p>
    <w:p w14:paraId="54374D62" w14:textId="77777777" w:rsidR="00233101" w:rsidRPr="00233101" w:rsidRDefault="00233101" w:rsidP="00233101">
      <w:pPr>
        <w:spacing w:after="0"/>
        <w:rPr>
          <w:rFonts w:cstheme="minorHAnsi"/>
        </w:rPr>
      </w:pPr>
      <w:r w:rsidRPr="00233101">
        <w:rPr>
          <w:rFonts w:cstheme="minorHAnsi"/>
        </w:rPr>
        <w:t>DCAA President, Board of Directors</w:t>
      </w:r>
    </w:p>
    <w:p w14:paraId="68A09C24" w14:textId="77777777" w:rsidR="00233101" w:rsidRPr="00233101" w:rsidRDefault="00233101" w:rsidP="00233101">
      <w:pPr>
        <w:spacing w:after="0"/>
        <w:rPr>
          <w:rFonts w:cstheme="minorHAnsi"/>
        </w:rPr>
      </w:pPr>
      <w:r w:rsidRPr="00233101">
        <w:rPr>
          <w:rFonts w:cstheme="minorHAnsi"/>
        </w:rPr>
        <w:t>Durham College</w:t>
      </w:r>
    </w:p>
    <w:p w14:paraId="7492EE5C" w14:textId="77777777" w:rsidR="00233101" w:rsidRPr="00233101" w:rsidRDefault="00233101" w:rsidP="00233101">
      <w:pPr>
        <w:spacing w:after="0"/>
        <w:rPr>
          <w:rFonts w:cstheme="minorHAnsi"/>
        </w:rPr>
      </w:pPr>
      <w:r w:rsidRPr="00233101">
        <w:rPr>
          <w:rFonts w:cstheme="minorHAnsi"/>
        </w:rPr>
        <w:t>Office of Development and Alumni Affairs</w:t>
      </w:r>
    </w:p>
    <w:p w14:paraId="43CF4518" w14:textId="77777777" w:rsidR="00233101" w:rsidRPr="00233101" w:rsidRDefault="00233101" w:rsidP="00233101">
      <w:pPr>
        <w:spacing w:after="0"/>
        <w:rPr>
          <w:rFonts w:cstheme="minorHAnsi"/>
        </w:rPr>
      </w:pPr>
      <w:r w:rsidRPr="00233101">
        <w:rPr>
          <w:rFonts w:cstheme="minorHAnsi"/>
        </w:rPr>
        <w:t>2000 Simcoe Street North</w:t>
      </w:r>
    </w:p>
    <w:p w14:paraId="019A855C" w14:textId="77777777" w:rsidR="00233101" w:rsidRPr="00233101" w:rsidRDefault="00233101" w:rsidP="00233101">
      <w:pPr>
        <w:spacing w:after="0"/>
        <w:rPr>
          <w:rFonts w:cstheme="minorHAnsi"/>
        </w:rPr>
      </w:pPr>
      <w:r w:rsidRPr="00233101">
        <w:rPr>
          <w:rFonts w:cstheme="minorHAnsi"/>
        </w:rPr>
        <w:t>Oshawa, Ontario</w:t>
      </w:r>
    </w:p>
    <w:p w14:paraId="1FFAD385" w14:textId="77777777" w:rsidR="00233101" w:rsidRPr="00233101" w:rsidRDefault="00233101" w:rsidP="00233101">
      <w:pPr>
        <w:spacing w:after="0"/>
        <w:rPr>
          <w:rFonts w:cstheme="minorHAnsi"/>
        </w:rPr>
      </w:pPr>
      <w:r w:rsidRPr="00233101">
        <w:rPr>
          <w:rFonts w:cstheme="minorHAnsi"/>
        </w:rPr>
        <w:t>L1G 0C5</w:t>
      </w:r>
    </w:p>
    <w:p w14:paraId="74915886" w14:textId="77777777" w:rsidR="00233101" w:rsidRPr="00233101" w:rsidRDefault="00233101" w:rsidP="00233101">
      <w:pPr>
        <w:spacing w:after="0"/>
        <w:rPr>
          <w:rFonts w:cstheme="minorHAnsi"/>
          <w:sz w:val="20"/>
        </w:rPr>
      </w:pPr>
    </w:p>
    <w:p w14:paraId="06FE15C4" w14:textId="77777777" w:rsidR="00233101" w:rsidRPr="00233101" w:rsidRDefault="00233101" w:rsidP="00233101">
      <w:pPr>
        <w:spacing w:after="0"/>
        <w:rPr>
          <w:rFonts w:cstheme="minorHAnsi"/>
          <w:b/>
          <w:szCs w:val="28"/>
        </w:rPr>
      </w:pPr>
      <w:r w:rsidRPr="00233101">
        <w:rPr>
          <w:rFonts w:cstheme="minorHAnsi"/>
          <w:b/>
          <w:szCs w:val="28"/>
        </w:rPr>
        <w:t>Application Timing</w:t>
      </w:r>
    </w:p>
    <w:p w14:paraId="5C95AC7C" w14:textId="77777777" w:rsidR="00233101" w:rsidRPr="00233101" w:rsidRDefault="00233101" w:rsidP="00233101">
      <w:pPr>
        <w:spacing w:after="0"/>
        <w:rPr>
          <w:rFonts w:cstheme="minorHAnsi"/>
          <w:szCs w:val="28"/>
        </w:rPr>
      </w:pPr>
      <w:r w:rsidRPr="00233101">
        <w:rPr>
          <w:rFonts w:cstheme="minorHAnsi"/>
          <w:szCs w:val="28"/>
        </w:rPr>
        <w:t xml:space="preserve">Requests can be submitted any time during the year; however: </w:t>
      </w:r>
    </w:p>
    <w:p w14:paraId="7506F84C" w14:textId="77777777" w:rsidR="00233101" w:rsidRPr="00233101" w:rsidRDefault="00233101" w:rsidP="00233101">
      <w:pPr>
        <w:pStyle w:val="ListParagraph"/>
        <w:numPr>
          <w:ilvl w:val="0"/>
          <w:numId w:val="26"/>
        </w:numPr>
        <w:rPr>
          <w:rFonts w:cstheme="minorHAnsi"/>
          <w:szCs w:val="28"/>
        </w:rPr>
      </w:pPr>
      <w:r w:rsidRPr="00233101">
        <w:rPr>
          <w:rFonts w:cstheme="minorHAnsi"/>
          <w:szCs w:val="28"/>
        </w:rPr>
        <w:t xml:space="preserve">The DCAA Board of Directors approves an annual budget each October. The total funds to be made available to support non-DCAA activities are decided as part of the budgeting process and may vary each year depending on the association’s priorities. </w:t>
      </w:r>
    </w:p>
    <w:p w14:paraId="1D459A9C" w14:textId="42740B7B" w:rsidR="00233101" w:rsidRPr="00233101" w:rsidRDefault="00233101" w:rsidP="00C54F9C">
      <w:pPr>
        <w:pStyle w:val="ListParagraph"/>
        <w:numPr>
          <w:ilvl w:val="0"/>
          <w:numId w:val="26"/>
        </w:numPr>
        <w:spacing w:after="0"/>
        <w:rPr>
          <w:rFonts w:cstheme="minorHAnsi"/>
        </w:rPr>
      </w:pPr>
      <w:r w:rsidRPr="00233101">
        <w:rPr>
          <w:rFonts w:cstheme="minorHAnsi"/>
          <w:szCs w:val="28"/>
        </w:rPr>
        <w:t xml:space="preserve">The DCAA board meets five times per year - October, November, January, April and May. Requests may be considered at the next scheduled DCAA Board of Directors meeting, </w:t>
      </w:r>
      <w:r w:rsidR="00F225DD">
        <w:rPr>
          <w:rFonts w:cstheme="minorHAnsi"/>
        </w:rPr>
        <w:t xml:space="preserve">or in between Board meetings by the Executive </w:t>
      </w:r>
      <w:proofErr w:type="gramStart"/>
      <w:r w:rsidR="00F225DD">
        <w:rPr>
          <w:rFonts w:cstheme="minorHAnsi"/>
        </w:rPr>
        <w:t>Committee</w:t>
      </w:r>
      <w:r w:rsidR="00F225DD" w:rsidRPr="00885B4B">
        <w:rPr>
          <w:rFonts w:cstheme="minorHAnsi"/>
        </w:rPr>
        <w:t>.</w:t>
      </w:r>
      <w:r w:rsidRPr="00233101">
        <w:rPr>
          <w:rFonts w:cstheme="minorHAnsi"/>
          <w:szCs w:val="28"/>
        </w:rPr>
        <w:t>.</w:t>
      </w:r>
      <w:proofErr w:type="gramEnd"/>
      <w:r w:rsidRPr="00233101">
        <w:rPr>
          <w:rFonts w:cstheme="minorHAnsi"/>
          <w:szCs w:val="28"/>
        </w:rPr>
        <w:t xml:space="preserve"> Applicants are encouraged to submit requests well in advance of their initiative to ensure a timely decision.</w:t>
      </w:r>
    </w:p>
    <w:p w14:paraId="12491E34" w14:textId="77777777" w:rsidR="00233101" w:rsidRPr="00233101" w:rsidRDefault="00233101" w:rsidP="00233101">
      <w:pPr>
        <w:spacing w:after="0"/>
        <w:rPr>
          <w:rFonts w:cstheme="minorHAnsi"/>
        </w:rPr>
      </w:pPr>
    </w:p>
    <w:p w14:paraId="1A1867F7" w14:textId="77777777" w:rsidR="00233101" w:rsidRPr="00233101" w:rsidRDefault="00233101" w:rsidP="00233101">
      <w:pPr>
        <w:spacing w:after="0"/>
        <w:rPr>
          <w:rFonts w:cstheme="minorHAnsi"/>
        </w:rPr>
      </w:pPr>
    </w:p>
    <w:p w14:paraId="3559359D" w14:textId="77777777" w:rsidR="00233101" w:rsidRPr="00233101" w:rsidRDefault="00233101" w:rsidP="00233101">
      <w:pPr>
        <w:spacing w:after="0"/>
        <w:rPr>
          <w:rFonts w:cstheme="minorHAnsi"/>
        </w:rPr>
      </w:pPr>
    </w:p>
    <w:p w14:paraId="3A6A9B6E" w14:textId="77777777" w:rsidR="00233101" w:rsidRDefault="00233101" w:rsidP="00233101">
      <w:pPr>
        <w:spacing w:after="0"/>
      </w:pPr>
    </w:p>
    <w:p w14:paraId="3E5058FE" w14:textId="127DAC60" w:rsidR="00233101" w:rsidRDefault="00233101" w:rsidP="00233101">
      <w:pPr>
        <w:spacing w:after="0"/>
        <w:rPr>
          <w:sz w:val="20"/>
        </w:rPr>
      </w:pPr>
    </w:p>
    <w:p w14:paraId="3121904C" w14:textId="77777777" w:rsidR="00233101" w:rsidRDefault="00233101" w:rsidP="00233101">
      <w:pPr>
        <w:tabs>
          <w:tab w:val="left" w:pos="900"/>
        </w:tabs>
        <w:rPr>
          <w:rFonts w:cstheme="minorHAnsi"/>
          <w:b/>
          <w:sz w:val="28"/>
          <w:szCs w:val="28"/>
        </w:rPr>
      </w:pPr>
      <w:r w:rsidRPr="00233101">
        <w:rPr>
          <w:rFonts w:cstheme="minorHAnsi"/>
          <w:b/>
          <w:sz w:val="24"/>
          <w:szCs w:val="28"/>
        </w:rPr>
        <w:lastRenderedPageBreak/>
        <w:t>Appendix A</w:t>
      </w:r>
    </w:p>
    <w:p w14:paraId="6FA99324" w14:textId="77777777" w:rsidR="00233101" w:rsidRPr="00233101" w:rsidRDefault="00233101" w:rsidP="00233101">
      <w:pPr>
        <w:jc w:val="center"/>
        <w:rPr>
          <w:rFonts w:cstheme="minorHAnsi"/>
          <w:b/>
          <w:sz w:val="24"/>
          <w:szCs w:val="28"/>
        </w:rPr>
      </w:pPr>
      <w:r w:rsidRPr="00233101">
        <w:rPr>
          <w:rFonts w:cstheme="minorHAnsi"/>
          <w:b/>
          <w:sz w:val="24"/>
          <w:szCs w:val="28"/>
        </w:rPr>
        <w:t>Durham College Alumni Association</w:t>
      </w:r>
      <w:r w:rsidRPr="00233101">
        <w:rPr>
          <w:rFonts w:cstheme="minorHAnsi"/>
          <w:b/>
          <w:sz w:val="24"/>
          <w:szCs w:val="28"/>
        </w:rPr>
        <w:br/>
        <w:t>Request for Donations or Sponsorship - Evaluation Criteria Checklist</w:t>
      </w:r>
    </w:p>
    <w:p w14:paraId="577EBC9F" w14:textId="77777777" w:rsidR="00233101" w:rsidRPr="00B17469" w:rsidRDefault="00233101" w:rsidP="00233101">
      <w:pPr>
        <w:rPr>
          <w:rFonts w:cstheme="minorHAnsi"/>
          <w:szCs w:val="24"/>
        </w:rPr>
      </w:pPr>
      <w:r w:rsidRPr="00B17469">
        <w:rPr>
          <w:rFonts w:cstheme="minorHAnsi"/>
          <w:szCs w:val="24"/>
        </w:rPr>
        <w:t xml:space="preserve">The purpose of the DCAA is to provide programs and activities that can regularly serve past and present alumni and to support, improve and serve the College.  The vision of the DCAA is to promote the exposure of the Alumni Association and Durham College through an engaging and beneficial link between Durham College and its alumni community.  </w:t>
      </w:r>
    </w:p>
    <w:p w14:paraId="3416F302" w14:textId="77777777" w:rsidR="00233101" w:rsidRPr="00B17469" w:rsidRDefault="00233101" w:rsidP="00233101">
      <w:pPr>
        <w:rPr>
          <w:rFonts w:cstheme="minorHAnsi"/>
          <w:b/>
          <w:sz w:val="28"/>
          <w:szCs w:val="28"/>
        </w:rPr>
      </w:pPr>
      <w:r w:rsidRPr="00B17469">
        <w:rPr>
          <w:rFonts w:cstheme="minorHAnsi"/>
          <w:szCs w:val="24"/>
        </w:rPr>
        <w:t>The checklist is a tool to assist in evaluating requests for sponsorship or donation received by the DCAA. Please review the request and identify evidence of how the request meets each criterion, assigning a numerical value (ranging from 0 to 5) for each.</w:t>
      </w:r>
      <w:r w:rsidRPr="00B17469">
        <w:rPr>
          <w:rFonts w:cstheme="minorHAnsi"/>
          <w:szCs w:val="24"/>
        </w:rPr>
        <w:br/>
      </w:r>
    </w:p>
    <w:p w14:paraId="6F7565FF" w14:textId="77777777" w:rsidR="00233101" w:rsidRPr="00B17469" w:rsidRDefault="00233101" w:rsidP="00233101">
      <w:pPr>
        <w:rPr>
          <w:rFonts w:cstheme="minorHAnsi"/>
          <w:b/>
          <w:sz w:val="24"/>
          <w:szCs w:val="28"/>
        </w:rPr>
      </w:pPr>
      <w:r w:rsidRPr="00B17469">
        <w:rPr>
          <w:rFonts w:cstheme="minorHAnsi"/>
          <w:b/>
          <w:sz w:val="24"/>
          <w:szCs w:val="28"/>
        </w:rPr>
        <w:t xml:space="preserve">Name of Applicant/Initiative:  </w:t>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p>
    <w:p w14:paraId="05D6D26A" w14:textId="77777777" w:rsidR="00233101" w:rsidRPr="00B17469" w:rsidRDefault="00233101" w:rsidP="00233101">
      <w:pPr>
        <w:rPr>
          <w:rFonts w:cstheme="minorHAnsi"/>
          <w:i/>
          <w:sz w:val="24"/>
          <w:szCs w:val="28"/>
        </w:rPr>
      </w:pPr>
      <w:r w:rsidRPr="00B17469">
        <w:rPr>
          <w:rFonts w:cstheme="minorHAnsi"/>
          <w:b/>
          <w:sz w:val="24"/>
          <w:szCs w:val="28"/>
        </w:rPr>
        <w:t xml:space="preserve">Date Request Received:  </w:t>
      </w:r>
      <w:r w:rsidRPr="00B17469">
        <w:rPr>
          <w:rFonts w:cstheme="minorHAnsi"/>
          <w:b/>
          <w:sz w:val="24"/>
          <w:szCs w:val="28"/>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r w:rsidRPr="00B17469">
        <w:rPr>
          <w:rFonts w:cstheme="minorHAnsi"/>
          <w:b/>
          <w:sz w:val="24"/>
          <w:szCs w:val="28"/>
          <w:u w:val="single"/>
        </w:rPr>
        <w:tab/>
      </w:r>
    </w:p>
    <w:tbl>
      <w:tblPr>
        <w:tblStyle w:val="TableGrid"/>
        <w:tblW w:w="0" w:type="auto"/>
        <w:tblLook w:val="04A0" w:firstRow="1" w:lastRow="0" w:firstColumn="1" w:lastColumn="0" w:noHBand="0" w:noVBand="1"/>
      </w:tblPr>
      <w:tblGrid>
        <w:gridCol w:w="2829"/>
        <w:gridCol w:w="4906"/>
        <w:gridCol w:w="1615"/>
      </w:tblGrid>
      <w:tr w:rsidR="00233101" w:rsidRPr="00B17469" w14:paraId="6716932C" w14:textId="77777777" w:rsidTr="00E41148">
        <w:tc>
          <w:tcPr>
            <w:tcW w:w="2829" w:type="dxa"/>
          </w:tcPr>
          <w:p w14:paraId="1D52D9D8" w14:textId="77777777" w:rsidR="00233101" w:rsidRPr="00B17469" w:rsidRDefault="00233101" w:rsidP="00E41148">
            <w:pPr>
              <w:jc w:val="center"/>
              <w:rPr>
                <w:rFonts w:cstheme="minorHAnsi"/>
                <w:b/>
                <w:sz w:val="24"/>
                <w:szCs w:val="28"/>
              </w:rPr>
            </w:pPr>
            <w:r w:rsidRPr="00B17469">
              <w:rPr>
                <w:rFonts w:cstheme="minorHAnsi"/>
                <w:b/>
                <w:sz w:val="24"/>
                <w:szCs w:val="28"/>
              </w:rPr>
              <w:t>Evaluation Criteria</w:t>
            </w:r>
          </w:p>
          <w:p w14:paraId="0E7BE2D4" w14:textId="77777777" w:rsidR="00233101" w:rsidRPr="00B17469" w:rsidRDefault="00233101" w:rsidP="00E41148">
            <w:pPr>
              <w:jc w:val="center"/>
              <w:rPr>
                <w:rFonts w:cstheme="minorHAnsi"/>
                <w:b/>
                <w:sz w:val="24"/>
                <w:szCs w:val="28"/>
                <w:highlight w:val="yellow"/>
              </w:rPr>
            </w:pPr>
          </w:p>
        </w:tc>
        <w:tc>
          <w:tcPr>
            <w:tcW w:w="4906" w:type="dxa"/>
          </w:tcPr>
          <w:p w14:paraId="41B98AB3" w14:textId="77777777" w:rsidR="00233101" w:rsidRPr="00B17469" w:rsidRDefault="00233101" w:rsidP="00E41148">
            <w:pPr>
              <w:jc w:val="center"/>
              <w:rPr>
                <w:rFonts w:cstheme="minorHAnsi"/>
                <w:b/>
                <w:sz w:val="24"/>
                <w:szCs w:val="28"/>
              </w:rPr>
            </w:pPr>
            <w:r w:rsidRPr="00B17469">
              <w:rPr>
                <w:rFonts w:cstheme="minorHAnsi"/>
                <w:b/>
                <w:sz w:val="24"/>
                <w:szCs w:val="28"/>
              </w:rPr>
              <w:t>Evidence of Meeting Criteria</w:t>
            </w:r>
          </w:p>
        </w:tc>
        <w:tc>
          <w:tcPr>
            <w:tcW w:w="1615" w:type="dxa"/>
          </w:tcPr>
          <w:p w14:paraId="060ACAE6" w14:textId="77777777" w:rsidR="00233101" w:rsidRPr="00B17469" w:rsidRDefault="00233101" w:rsidP="00E41148">
            <w:pPr>
              <w:jc w:val="center"/>
              <w:rPr>
                <w:rFonts w:cstheme="minorHAnsi"/>
                <w:b/>
                <w:sz w:val="24"/>
                <w:szCs w:val="28"/>
              </w:rPr>
            </w:pPr>
            <w:r w:rsidRPr="00B17469">
              <w:rPr>
                <w:rFonts w:cstheme="minorHAnsi"/>
                <w:b/>
                <w:sz w:val="24"/>
                <w:szCs w:val="28"/>
              </w:rPr>
              <w:t>Score (0–5)</w:t>
            </w:r>
          </w:p>
        </w:tc>
      </w:tr>
      <w:tr w:rsidR="00233101" w:rsidRPr="00B17469" w14:paraId="23D5ED63" w14:textId="77777777" w:rsidTr="00E41148">
        <w:tc>
          <w:tcPr>
            <w:tcW w:w="9350" w:type="dxa"/>
            <w:gridSpan w:val="3"/>
          </w:tcPr>
          <w:p w14:paraId="6818F2F9" w14:textId="77777777" w:rsidR="00233101" w:rsidRPr="00B17469" w:rsidRDefault="00233101" w:rsidP="00E41148">
            <w:pPr>
              <w:jc w:val="right"/>
              <w:rPr>
                <w:rFonts w:cstheme="minorHAnsi"/>
                <w:i/>
                <w:szCs w:val="24"/>
              </w:rPr>
            </w:pPr>
            <w:r w:rsidRPr="00B17469">
              <w:rPr>
                <w:rFonts w:cstheme="minorHAnsi"/>
                <w:i/>
                <w:szCs w:val="24"/>
              </w:rPr>
              <w:t>0 = no evidence request meets criterion</w:t>
            </w:r>
          </w:p>
          <w:p w14:paraId="202E1B31" w14:textId="77777777" w:rsidR="00233101" w:rsidRPr="00B17469" w:rsidRDefault="00233101" w:rsidP="00E41148">
            <w:pPr>
              <w:jc w:val="right"/>
              <w:rPr>
                <w:rFonts w:cstheme="minorHAnsi"/>
                <w:b/>
                <w:sz w:val="28"/>
                <w:szCs w:val="28"/>
              </w:rPr>
            </w:pPr>
            <w:r w:rsidRPr="00B17469">
              <w:rPr>
                <w:rFonts w:cstheme="minorHAnsi"/>
                <w:i/>
                <w:szCs w:val="24"/>
              </w:rPr>
              <w:t>5 = high level of evidence request meets criterion</w:t>
            </w:r>
          </w:p>
        </w:tc>
      </w:tr>
      <w:tr w:rsidR="00233101" w:rsidRPr="00B17469" w14:paraId="38BC6B79" w14:textId="77777777" w:rsidTr="00E41148">
        <w:tc>
          <w:tcPr>
            <w:tcW w:w="2829" w:type="dxa"/>
          </w:tcPr>
          <w:p w14:paraId="6100A67C" w14:textId="77777777" w:rsidR="00233101" w:rsidRPr="00B17469" w:rsidRDefault="00233101" w:rsidP="00E41148">
            <w:pPr>
              <w:rPr>
                <w:rFonts w:cstheme="minorHAnsi"/>
              </w:rPr>
            </w:pPr>
            <w:r w:rsidRPr="00B17469">
              <w:rPr>
                <w:rFonts w:cstheme="minorHAnsi"/>
              </w:rPr>
              <w:t>Alignment with/ furthering the purpose, vision and mission of the DCAA as outlined in the:</w:t>
            </w:r>
          </w:p>
          <w:p w14:paraId="70FFD3BD" w14:textId="77777777" w:rsidR="00233101" w:rsidRPr="00B17469" w:rsidRDefault="00233101" w:rsidP="00E41148">
            <w:pPr>
              <w:pStyle w:val="ListParagraph"/>
              <w:numPr>
                <w:ilvl w:val="0"/>
                <w:numId w:val="16"/>
              </w:numPr>
              <w:rPr>
                <w:rFonts w:cstheme="minorHAnsi"/>
              </w:rPr>
            </w:pPr>
            <w:r w:rsidRPr="00B17469">
              <w:rPr>
                <w:rFonts w:cstheme="minorHAnsi"/>
              </w:rPr>
              <w:t>DCAA constitution</w:t>
            </w:r>
          </w:p>
          <w:p w14:paraId="216ADAB2" w14:textId="77777777" w:rsidR="00233101" w:rsidRPr="00B17469" w:rsidRDefault="00233101" w:rsidP="00E41148">
            <w:pPr>
              <w:pStyle w:val="ListParagraph"/>
              <w:numPr>
                <w:ilvl w:val="0"/>
                <w:numId w:val="16"/>
              </w:numPr>
              <w:rPr>
                <w:rFonts w:cstheme="minorHAnsi"/>
                <w:sz w:val="24"/>
                <w:szCs w:val="24"/>
              </w:rPr>
            </w:pPr>
            <w:r w:rsidRPr="00B17469">
              <w:rPr>
                <w:rFonts w:cstheme="minorHAnsi"/>
              </w:rPr>
              <w:t>DCAA strategic plan</w:t>
            </w:r>
          </w:p>
        </w:tc>
        <w:tc>
          <w:tcPr>
            <w:tcW w:w="4906" w:type="dxa"/>
          </w:tcPr>
          <w:p w14:paraId="1B549AD6" w14:textId="77777777" w:rsidR="00233101" w:rsidRPr="00B17469" w:rsidRDefault="00233101" w:rsidP="00E41148">
            <w:pPr>
              <w:rPr>
                <w:rFonts w:cstheme="minorHAnsi"/>
              </w:rPr>
            </w:pPr>
            <w:r w:rsidRPr="00B17469">
              <w:rPr>
                <w:rFonts w:cstheme="minorHAnsi"/>
              </w:rPr>
              <w:t>Does this request encourage and develop mutually beneficial professional relationships between current students and alumni and act as ambassadors for the college?</w:t>
            </w:r>
          </w:p>
          <w:p w14:paraId="17C4B1C0" w14:textId="77777777" w:rsidR="00233101" w:rsidRPr="00B17469" w:rsidRDefault="00233101" w:rsidP="00E41148">
            <w:pPr>
              <w:rPr>
                <w:rFonts w:cstheme="minorHAnsi"/>
              </w:rPr>
            </w:pPr>
            <w:r w:rsidRPr="00B17469">
              <w:rPr>
                <w:rFonts w:cstheme="minorHAnsi"/>
              </w:rPr>
              <w:t xml:space="preserve"> </w:t>
            </w:r>
          </w:p>
          <w:p w14:paraId="6FE3DA74" w14:textId="77777777" w:rsidR="00233101" w:rsidRPr="00B17469" w:rsidRDefault="00233101" w:rsidP="00E41148">
            <w:pPr>
              <w:rPr>
                <w:rFonts w:cstheme="minorHAnsi"/>
              </w:rPr>
            </w:pPr>
            <w:r w:rsidRPr="00B17469">
              <w:rPr>
                <w:rFonts w:cstheme="minorHAnsi"/>
              </w:rPr>
              <w:t>Does this request promote and encourage current students and alumni to fully participate in social and professional development activities?</w:t>
            </w:r>
          </w:p>
          <w:p w14:paraId="13408DD4" w14:textId="77777777" w:rsidR="00233101" w:rsidRPr="00B17469" w:rsidRDefault="00233101" w:rsidP="00E41148">
            <w:pPr>
              <w:rPr>
                <w:rFonts w:cstheme="minorHAnsi"/>
              </w:rPr>
            </w:pPr>
          </w:p>
          <w:p w14:paraId="2E8DB0E5" w14:textId="77777777" w:rsidR="00233101" w:rsidRPr="00B17469" w:rsidRDefault="00233101" w:rsidP="00E41148">
            <w:pPr>
              <w:rPr>
                <w:rFonts w:cstheme="minorHAnsi"/>
              </w:rPr>
            </w:pPr>
            <w:r w:rsidRPr="00B17469">
              <w:rPr>
                <w:rFonts w:cstheme="minorHAnsi"/>
              </w:rPr>
              <w:t xml:space="preserve">Does this request generate funding for scholarships, bursaries and special projects? </w:t>
            </w:r>
          </w:p>
          <w:p w14:paraId="0CC8017C" w14:textId="77777777" w:rsidR="00233101" w:rsidRPr="00B17469" w:rsidRDefault="00233101" w:rsidP="00E41148">
            <w:pPr>
              <w:rPr>
                <w:rFonts w:cstheme="minorHAnsi"/>
              </w:rPr>
            </w:pPr>
          </w:p>
          <w:p w14:paraId="6FED9FAD" w14:textId="77777777" w:rsidR="00233101" w:rsidRPr="00B17469" w:rsidRDefault="00233101" w:rsidP="00E41148">
            <w:pPr>
              <w:rPr>
                <w:rFonts w:cstheme="minorHAnsi"/>
              </w:rPr>
            </w:pPr>
            <w:r w:rsidRPr="00B17469">
              <w:rPr>
                <w:rFonts w:cstheme="minorHAnsi"/>
              </w:rPr>
              <w:t>Does this request contribute to the growth and prestige of the college?</w:t>
            </w:r>
          </w:p>
          <w:p w14:paraId="0A13A171" w14:textId="77777777" w:rsidR="00233101" w:rsidRPr="00B17469" w:rsidRDefault="00233101" w:rsidP="00E41148">
            <w:pPr>
              <w:rPr>
                <w:rFonts w:cstheme="minorHAnsi"/>
              </w:rPr>
            </w:pPr>
          </w:p>
          <w:p w14:paraId="2E252D9D" w14:textId="77777777" w:rsidR="00233101" w:rsidRPr="00B17469" w:rsidRDefault="00233101" w:rsidP="00E41148">
            <w:pPr>
              <w:rPr>
                <w:rFonts w:cstheme="minorHAnsi"/>
              </w:rPr>
            </w:pPr>
            <w:r w:rsidRPr="00B17469">
              <w:rPr>
                <w:rFonts w:cstheme="minorHAnsi"/>
              </w:rPr>
              <w:t>Does this request build a sense of community among alumni by keeping them informed of college and alumni news and advocating on behalf of the alumni?</w:t>
            </w:r>
          </w:p>
          <w:p w14:paraId="6353B766" w14:textId="77777777" w:rsidR="00233101" w:rsidRPr="00B17469" w:rsidRDefault="00233101" w:rsidP="00E41148">
            <w:pPr>
              <w:rPr>
                <w:rFonts w:cstheme="minorHAnsi"/>
              </w:rPr>
            </w:pPr>
          </w:p>
          <w:p w14:paraId="1DAFBC51" w14:textId="77777777" w:rsidR="00233101" w:rsidRPr="00B17469" w:rsidRDefault="00233101" w:rsidP="00E41148">
            <w:pPr>
              <w:rPr>
                <w:rFonts w:cstheme="minorHAnsi"/>
              </w:rPr>
            </w:pPr>
            <w:r w:rsidRPr="00B17469">
              <w:rPr>
                <w:rFonts w:cstheme="minorHAnsi"/>
              </w:rPr>
              <w:t>Does this request support activities which are in direct alignment with the Durham College Alumni Association mission statement as detailed above?</w:t>
            </w:r>
          </w:p>
          <w:p w14:paraId="79D8375B" w14:textId="77777777" w:rsidR="00233101" w:rsidRPr="00B17469" w:rsidRDefault="00233101" w:rsidP="00E41148">
            <w:pPr>
              <w:rPr>
                <w:rFonts w:cstheme="minorHAnsi"/>
                <w:color w:val="FF0000"/>
                <w:sz w:val="24"/>
                <w:szCs w:val="24"/>
              </w:rPr>
            </w:pPr>
          </w:p>
        </w:tc>
        <w:tc>
          <w:tcPr>
            <w:tcW w:w="1615" w:type="dxa"/>
          </w:tcPr>
          <w:p w14:paraId="76D08648" w14:textId="77777777" w:rsidR="00233101" w:rsidRPr="00B17469" w:rsidRDefault="00233101" w:rsidP="00E41148">
            <w:pPr>
              <w:rPr>
                <w:rFonts w:cstheme="minorHAnsi"/>
                <w:sz w:val="24"/>
                <w:szCs w:val="24"/>
              </w:rPr>
            </w:pPr>
          </w:p>
        </w:tc>
      </w:tr>
      <w:tr w:rsidR="00233101" w:rsidRPr="00B17469" w14:paraId="0AC15DFC" w14:textId="77777777" w:rsidTr="00E41148">
        <w:tc>
          <w:tcPr>
            <w:tcW w:w="2829" w:type="dxa"/>
          </w:tcPr>
          <w:p w14:paraId="2F73C96A" w14:textId="77777777" w:rsidR="00233101" w:rsidRPr="00B17469" w:rsidRDefault="00233101" w:rsidP="00E41148">
            <w:pPr>
              <w:rPr>
                <w:rFonts w:cstheme="minorHAnsi"/>
                <w:sz w:val="24"/>
                <w:szCs w:val="24"/>
              </w:rPr>
            </w:pPr>
            <w:r w:rsidRPr="00B17469">
              <w:rPr>
                <w:rFonts w:cstheme="minorHAnsi"/>
                <w:szCs w:val="24"/>
              </w:rPr>
              <w:lastRenderedPageBreak/>
              <w:t>Evidence the applicant has reviewed/considered the DCAA constitution and strategic plan</w:t>
            </w:r>
          </w:p>
        </w:tc>
        <w:tc>
          <w:tcPr>
            <w:tcW w:w="4906" w:type="dxa"/>
          </w:tcPr>
          <w:p w14:paraId="0802B3CA" w14:textId="77777777" w:rsidR="00233101" w:rsidRPr="00B17469" w:rsidRDefault="00233101" w:rsidP="00E41148">
            <w:pPr>
              <w:pStyle w:val="ListParagraph"/>
              <w:numPr>
                <w:ilvl w:val="0"/>
                <w:numId w:val="18"/>
              </w:numPr>
              <w:rPr>
                <w:rFonts w:cstheme="minorHAnsi"/>
                <w:szCs w:val="24"/>
              </w:rPr>
            </w:pPr>
            <w:r w:rsidRPr="00B17469">
              <w:rPr>
                <w:rFonts w:cstheme="minorHAnsi"/>
                <w:szCs w:val="24"/>
              </w:rPr>
              <w:t>No evidence of consideration</w:t>
            </w:r>
          </w:p>
          <w:p w14:paraId="6AB7FC69" w14:textId="77777777" w:rsidR="00233101" w:rsidRPr="00B17469" w:rsidRDefault="00233101" w:rsidP="00E41148">
            <w:pPr>
              <w:pStyle w:val="ListParagraph"/>
              <w:numPr>
                <w:ilvl w:val="0"/>
                <w:numId w:val="18"/>
              </w:numPr>
              <w:rPr>
                <w:rFonts w:cstheme="minorHAnsi"/>
                <w:szCs w:val="24"/>
              </w:rPr>
            </w:pPr>
            <w:r w:rsidRPr="00B17469">
              <w:rPr>
                <w:rFonts w:cstheme="minorHAnsi"/>
                <w:szCs w:val="24"/>
              </w:rPr>
              <w:t>Little evidence of consideration</w:t>
            </w:r>
          </w:p>
          <w:p w14:paraId="2F5B328B" w14:textId="77777777" w:rsidR="00233101" w:rsidRPr="00B17469" w:rsidRDefault="00233101" w:rsidP="00E41148">
            <w:pPr>
              <w:pStyle w:val="ListParagraph"/>
              <w:numPr>
                <w:ilvl w:val="0"/>
                <w:numId w:val="18"/>
              </w:numPr>
              <w:rPr>
                <w:rFonts w:cstheme="minorHAnsi"/>
                <w:szCs w:val="24"/>
              </w:rPr>
            </w:pPr>
            <w:r w:rsidRPr="00B17469">
              <w:rPr>
                <w:rFonts w:cstheme="minorHAnsi"/>
                <w:szCs w:val="24"/>
              </w:rPr>
              <w:t xml:space="preserve">Some evidence of consideration </w:t>
            </w:r>
          </w:p>
          <w:p w14:paraId="58AED5A3" w14:textId="77777777" w:rsidR="00233101" w:rsidRPr="00B17469" w:rsidRDefault="00233101" w:rsidP="00E41148">
            <w:pPr>
              <w:pStyle w:val="ListParagraph"/>
              <w:numPr>
                <w:ilvl w:val="0"/>
                <w:numId w:val="18"/>
              </w:numPr>
              <w:rPr>
                <w:rFonts w:cstheme="minorHAnsi"/>
                <w:szCs w:val="24"/>
              </w:rPr>
            </w:pPr>
            <w:r w:rsidRPr="00B17469">
              <w:rPr>
                <w:rFonts w:cstheme="minorHAnsi"/>
                <w:szCs w:val="24"/>
              </w:rPr>
              <w:t xml:space="preserve">Has clearly considered the DCAA constitution and Strategic Plan </w:t>
            </w:r>
          </w:p>
          <w:p w14:paraId="4646B192" w14:textId="77777777" w:rsidR="00233101" w:rsidRPr="00B17469" w:rsidRDefault="00233101" w:rsidP="00E41148">
            <w:pPr>
              <w:pStyle w:val="ListParagraph"/>
              <w:numPr>
                <w:ilvl w:val="0"/>
                <w:numId w:val="18"/>
              </w:numPr>
              <w:rPr>
                <w:rFonts w:cstheme="minorHAnsi"/>
                <w:sz w:val="24"/>
                <w:szCs w:val="24"/>
              </w:rPr>
            </w:pPr>
            <w:r w:rsidRPr="00B17469">
              <w:rPr>
                <w:rFonts w:cstheme="minorHAnsi"/>
                <w:szCs w:val="24"/>
              </w:rPr>
              <w:t>Has clearly considered and is intricately part of the proposal</w:t>
            </w:r>
          </w:p>
        </w:tc>
        <w:tc>
          <w:tcPr>
            <w:tcW w:w="1615" w:type="dxa"/>
          </w:tcPr>
          <w:p w14:paraId="21170256" w14:textId="77777777" w:rsidR="00233101" w:rsidRPr="00B17469" w:rsidRDefault="00233101" w:rsidP="00E41148">
            <w:pPr>
              <w:rPr>
                <w:rFonts w:cstheme="minorHAnsi"/>
                <w:sz w:val="24"/>
                <w:szCs w:val="24"/>
              </w:rPr>
            </w:pPr>
          </w:p>
        </w:tc>
      </w:tr>
      <w:tr w:rsidR="00233101" w:rsidRPr="00B17469" w14:paraId="39C198C5" w14:textId="77777777" w:rsidTr="00E41148">
        <w:tc>
          <w:tcPr>
            <w:tcW w:w="2829" w:type="dxa"/>
          </w:tcPr>
          <w:p w14:paraId="373F3DA0" w14:textId="77777777" w:rsidR="00233101" w:rsidRPr="00B17469" w:rsidRDefault="00233101" w:rsidP="00E41148">
            <w:pPr>
              <w:rPr>
                <w:rFonts w:cstheme="minorHAnsi"/>
                <w:szCs w:val="24"/>
              </w:rPr>
            </w:pPr>
            <w:r w:rsidRPr="00B17469">
              <w:rPr>
                <w:rFonts w:cstheme="minorHAnsi"/>
                <w:szCs w:val="24"/>
              </w:rPr>
              <w:t xml:space="preserve">Opportunity </w:t>
            </w:r>
            <w:proofErr w:type="gramStart"/>
            <w:r w:rsidRPr="00B17469">
              <w:rPr>
                <w:rFonts w:cstheme="minorHAnsi"/>
                <w:szCs w:val="24"/>
              </w:rPr>
              <w:t>for  promotion</w:t>
            </w:r>
            <w:proofErr w:type="gramEnd"/>
            <w:r w:rsidRPr="00B17469">
              <w:rPr>
                <w:rFonts w:cstheme="minorHAnsi"/>
                <w:szCs w:val="24"/>
              </w:rPr>
              <w:t>/exposure of:</w:t>
            </w:r>
          </w:p>
          <w:p w14:paraId="102BFBFE" w14:textId="77777777" w:rsidR="00233101" w:rsidRPr="00B17469" w:rsidRDefault="00233101" w:rsidP="00E41148">
            <w:pPr>
              <w:pStyle w:val="ListParagraph"/>
              <w:numPr>
                <w:ilvl w:val="0"/>
                <w:numId w:val="17"/>
              </w:numPr>
              <w:rPr>
                <w:rFonts w:cstheme="minorHAnsi"/>
                <w:szCs w:val="24"/>
              </w:rPr>
            </w:pPr>
            <w:r w:rsidRPr="00B17469">
              <w:rPr>
                <w:rFonts w:cstheme="minorHAnsi"/>
                <w:szCs w:val="24"/>
              </w:rPr>
              <w:t>DCAA</w:t>
            </w:r>
          </w:p>
          <w:p w14:paraId="026F0316" w14:textId="77777777" w:rsidR="00233101" w:rsidRPr="00B17469" w:rsidRDefault="00233101" w:rsidP="00E41148">
            <w:pPr>
              <w:pStyle w:val="ListParagraph"/>
              <w:numPr>
                <w:ilvl w:val="0"/>
                <w:numId w:val="17"/>
              </w:numPr>
              <w:rPr>
                <w:rFonts w:cstheme="minorHAnsi"/>
                <w:sz w:val="24"/>
                <w:szCs w:val="24"/>
              </w:rPr>
            </w:pPr>
            <w:r w:rsidRPr="00B17469">
              <w:rPr>
                <w:rFonts w:cstheme="minorHAnsi"/>
                <w:szCs w:val="24"/>
              </w:rPr>
              <w:t>Durham College</w:t>
            </w:r>
          </w:p>
        </w:tc>
        <w:tc>
          <w:tcPr>
            <w:tcW w:w="4906" w:type="dxa"/>
          </w:tcPr>
          <w:p w14:paraId="77D6253A" w14:textId="77777777" w:rsidR="00233101" w:rsidRPr="00B17469" w:rsidRDefault="00233101" w:rsidP="00E41148">
            <w:pPr>
              <w:pStyle w:val="ListParagraph"/>
              <w:numPr>
                <w:ilvl w:val="0"/>
                <w:numId w:val="19"/>
              </w:numPr>
              <w:rPr>
                <w:rFonts w:cstheme="minorHAnsi"/>
                <w:szCs w:val="24"/>
              </w:rPr>
            </w:pPr>
            <w:r w:rsidRPr="00B17469">
              <w:rPr>
                <w:rFonts w:cstheme="minorHAnsi"/>
                <w:szCs w:val="24"/>
              </w:rPr>
              <w:t>Little or no opportunity for promotion or exposure of DCAA and Durham College</w:t>
            </w:r>
          </w:p>
          <w:p w14:paraId="6D5F11CA" w14:textId="77777777" w:rsidR="00233101" w:rsidRPr="00B17469" w:rsidRDefault="00233101" w:rsidP="00E41148">
            <w:pPr>
              <w:pStyle w:val="ListParagraph"/>
              <w:numPr>
                <w:ilvl w:val="0"/>
                <w:numId w:val="19"/>
              </w:numPr>
              <w:rPr>
                <w:rFonts w:cstheme="minorHAnsi"/>
                <w:szCs w:val="24"/>
              </w:rPr>
            </w:pPr>
            <w:r w:rsidRPr="00B17469">
              <w:rPr>
                <w:rFonts w:cstheme="minorHAnsi"/>
                <w:szCs w:val="24"/>
              </w:rPr>
              <w:t>Some opportunity for promotion or exposure of DCAA and Durham College but it’s unclear exactly how</w:t>
            </w:r>
          </w:p>
          <w:p w14:paraId="733A5C8E" w14:textId="77777777" w:rsidR="00233101" w:rsidRPr="00B17469" w:rsidRDefault="00233101" w:rsidP="00E41148">
            <w:pPr>
              <w:pStyle w:val="ListParagraph"/>
              <w:numPr>
                <w:ilvl w:val="0"/>
                <w:numId w:val="19"/>
              </w:numPr>
              <w:rPr>
                <w:rFonts w:cstheme="minorHAnsi"/>
                <w:szCs w:val="24"/>
              </w:rPr>
            </w:pPr>
            <w:r w:rsidRPr="00B17469">
              <w:rPr>
                <w:rFonts w:cstheme="minorHAnsi"/>
                <w:szCs w:val="24"/>
              </w:rPr>
              <w:t>Opportunity for exposure for one of DCAA and Durham College but not both</w:t>
            </w:r>
          </w:p>
          <w:p w14:paraId="20FD9C43" w14:textId="77777777" w:rsidR="00233101" w:rsidRPr="00B17469" w:rsidRDefault="00233101" w:rsidP="00E41148">
            <w:pPr>
              <w:pStyle w:val="ListParagraph"/>
              <w:numPr>
                <w:ilvl w:val="0"/>
                <w:numId w:val="19"/>
              </w:numPr>
              <w:rPr>
                <w:rFonts w:cstheme="minorHAnsi"/>
                <w:szCs w:val="24"/>
              </w:rPr>
            </w:pPr>
            <w:r w:rsidRPr="00B17469">
              <w:rPr>
                <w:rFonts w:cstheme="minorHAnsi"/>
                <w:szCs w:val="24"/>
              </w:rPr>
              <w:t>Decent opportunity for promotion and exposure for DCAA and Durham College</w:t>
            </w:r>
          </w:p>
          <w:p w14:paraId="3C6086BD" w14:textId="77777777" w:rsidR="00233101" w:rsidRPr="00B17469" w:rsidRDefault="00233101" w:rsidP="00E41148">
            <w:pPr>
              <w:pStyle w:val="ListParagraph"/>
              <w:numPr>
                <w:ilvl w:val="0"/>
                <w:numId w:val="19"/>
              </w:numPr>
              <w:rPr>
                <w:rFonts w:cstheme="minorHAnsi"/>
                <w:sz w:val="24"/>
                <w:szCs w:val="24"/>
              </w:rPr>
            </w:pPr>
            <w:r w:rsidRPr="00B17469">
              <w:rPr>
                <w:rFonts w:cstheme="minorHAnsi"/>
                <w:szCs w:val="24"/>
              </w:rPr>
              <w:t>Very good opportunity for promotion and exposure for DCAA and Durham College</w:t>
            </w:r>
          </w:p>
        </w:tc>
        <w:tc>
          <w:tcPr>
            <w:tcW w:w="1615" w:type="dxa"/>
          </w:tcPr>
          <w:p w14:paraId="5E1DD6AD" w14:textId="77777777" w:rsidR="00233101" w:rsidRPr="00B17469" w:rsidRDefault="00233101" w:rsidP="00E41148">
            <w:pPr>
              <w:rPr>
                <w:rFonts w:cstheme="minorHAnsi"/>
                <w:sz w:val="24"/>
                <w:szCs w:val="24"/>
              </w:rPr>
            </w:pPr>
          </w:p>
        </w:tc>
      </w:tr>
      <w:tr w:rsidR="00233101" w:rsidRPr="00B17469" w14:paraId="7E96C139" w14:textId="77777777" w:rsidTr="00E41148">
        <w:tc>
          <w:tcPr>
            <w:tcW w:w="2829" w:type="dxa"/>
          </w:tcPr>
          <w:p w14:paraId="530E82F3" w14:textId="77777777" w:rsidR="00233101" w:rsidRPr="00B17469" w:rsidRDefault="00233101" w:rsidP="00E41148">
            <w:pPr>
              <w:rPr>
                <w:rFonts w:cstheme="minorHAnsi"/>
                <w:sz w:val="24"/>
                <w:szCs w:val="24"/>
              </w:rPr>
            </w:pPr>
            <w:r w:rsidRPr="00B17469">
              <w:rPr>
                <w:rFonts w:cstheme="minorHAnsi"/>
                <w:szCs w:val="24"/>
              </w:rPr>
              <w:t>Extent of reach of initiative (</w:t>
            </w:r>
            <w:proofErr w:type="gramStart"/>
            <w:r w:rsidRPr="00B17469">
              <w:rPr>
                <w:rFonts w:cstheme="minorHAnsi"/>
                <w:szCs w:val="24"/>
              </w:rPr>
              <w:t>e.g.</w:t>
            </w:r>
            <w:proofErr w:type="gramEnd"/>
            <w:r w:rsidRPr="00B17469">
              <w:rPr>
                <w:rFonts w:cstheme="minorHAnsi"/>
                <w:szCs w:val="24"/>
              </w:rPr>
              <w:t xml:space="preserve"> supporting and/or involving DC alumni and students, estimated number of people, geographical reach)</w:t>
            </w:r>
          </w:p>
        </w:tc>
        <w:tc>
          <w:tcPr>
            <w:tcW w:w="4906" w:type="dxa"/>
          </w:tcPr>
          <w:p w14:paraId="6EC285C2" w14:textId="77777777" w:rsidR="00233101" w:rsidRPr="00B17469" w:rsidRDefault="00233101" w:rsidP="00E41148">
            <w:pPr>
              <w:pStyle w:val="ListParagraph"/>
              <w:numPr>
                <w:ilvl w:val="0"/>
                <w:numId w:val="20"/>
              </w:numPr>
              <w:rPr>
                <w:rFonts w:cstheme="minorHAnsi"/>
                <w:szCs w:val="24"/>
              </w:rPr>
            </w:pPr>
            <w:r w:rsidRPr="00B17469">
              <w:rPr>
                <w:rFonts w:cstheme="minorHAnsi"/>
                <w:szCs w:val="24"/>
              </w:rPr>
              <w:t>Zero impact and/or reach</w:t>
            </w:r>
          </w:p>
          <w:p w14:paraId="37924961" w14:textId="77777777" w:rsidR="00233101" w:rsidRPr="00B17469" w:rsidRDefault="00233101" w:rsidP="00E41148">
            <w:pPr>
              <w:pStyle w:val="ListParagraph"/>
              <w:numPr>
                <w:ilvl w:val="0"/>
                <w:numId w:val="20"/>
              </w:numPr>
              <w:rPr>
                <w:rFonts w:cstheme="minorHAnsi"/>
                <w:szCs w:val="24"/>
              </w:rPr>
            </w:pPr>
            <w:r w:rsidRPr="00B17469">
              <w:rPr>
                <w:rFonts w:cstheme="minorHAnsi"/>
                <w:szCs w:val="24"/>
              </w:rPr>
              <w:t xml:space="preserve">Low impact and/or reach – this opportunity will involve a limited number of </w:t>
            </w:r>
            <w:proofErr w:type="gramStart"/>
            <w:r w:rsidRPr="00B17469">
              <w:rPr>
                <w:rFonts w:cstheme="minorHAnsi"/>
                <w:szCs w:val="24"/>
              </w:rPr>
              <w:t>alumni ,</w:t>
            </w:r>
            <w:proofErr w:type="gramEnd"/>
            <w:r w:rsidRPr="00B17469">
              <w:rPr>
                <w:rFonts w:cstheme="minorHAnsi"/>
                <w:szCs w:val="24"/>
              </w:rPr>
              <w:t xml:space="preserve"> students and/or community </w:t>
            </w:r>
          </w:p>
          <w:p w14:paraId="0215E948" w14:textId="77777777" w:rsidR="00233101" w:rsidRPr="00B17469" w:rsidRDefault="00233101" w:rsidP="00E41148">
            <w:pPr>
              <w:pStyle w:val="ListParagraph"/>
              <w:numPr>
                <w:ilvl w:val="0"/>
                <w:numId w:val="20"/>
              </w:numPr>
              <w:rPr>
                <w:rFonts w:cstheme="minorHAnsi"/>
                <w:szCs w:val="24"/>
              </w:rPr>
            </w:pPr>
            <w:r w:rsidRPr="00B17469">
              <w:rPr>
                <w:rFonts w:cstheme="minorHAnsi"/>
                <w:szCs w:val="24"/>
              </w:rPr>
              <w:t xml:space="preserve">Moderate impact and/or reach – this opportunity will involve a number of alumni, students and local </w:t>
            </w:r>
            <w:proofErr w:type="gramStart"/>
            <w:r w:rsidRPr="00B17469">
              <w:rPr>
                <w:rFonts w:cstheme="minorHAnsi"/>
                <w:szCs w:val="24"/>
              </w:rPr>
              <w:t>community</w:t>
            </w:r>
            <w:proofErr w:type="gramEnd"/>
          </w:p>
          <w:p w14:paraId="1DA316DF" w14:textId="77777777" w:rsidR="00233101" w:rsidRPr="00B17469" w:rsidRDefault="00233101" w:rsidP="00E41148">
            <w:pPr>
              <w:pStyle w:val="ListParagraph"/>
              <w:numPr>
                <w:ilvl w:val="0"/>
                <w:numId w:val="20"/>
              </w:numPr>
              <w:rPr>
                <w:rFonts w:cstheme="minorHAnsi"/>
                <w:szCs w:val="24"/>
              </w:rPr>
            </w:pPr>
            <w:r w:rsidRPr="00B17469">
              <w:rPr>
                <w:rFonts w:cstheme="minorHAnsi"/>
                <w:szCs w:val="24"/>
              </w:rPr>
              <w:t xml:space="preserve">Substantial impact and/or reach – this opportunity will impact/involve a significant number of alumni, students and/or local and regional community </w:t>
            </w:r>
          </w:p>
          <w:p w14:paraId="14B126D5" w14:textId="77777777" w:rsidR="00233101" w:rsidRPr="00B17469" w:rsidRDefault="00233101" w:rsidP="00E41148">
            <w:pPr>
              <w:pStyle w:val="ListParagraph"/>
              <w:numPr>
                <w:ilvl w:val="0"/>
                <w:numId w:val="20"/>
              </w:numPr>
              <w:rPr>
                <w:rFonts w:cstheme="minorHAnsi"/>
                <w:sz w:val="24"/>
                <w:szCs w:val="24"/>
              </w:rPr>
            </w:pPr>
            <w:r w:rsidRPr="00B17469">
              <w:rPr>
                <w:rFonts w:cstheme="minorHAnsi"/>
                <w:szCs w:val="24"/>
              </w:rPr>
              <w:t>Very substantial impact and/or reach – this opportunity will impact/involve a significant number of alumni, students, local, regional and international community</w:t>
            </w:r>
          </w:p>
        </w:tc>
        <w:tc>
          <w:tcPr>
            <w:tcW w:w="1615" w:type="dxa"/>
          </w:tcPr>
          <w:p w14:paraId="6B2B7E3C" w14:textId="77777777" w:rsidR="00233101" w:rsidRPr="00B17469" w:rsidRDefault="00233101" w:rsidP="00E41148">
            <w:pPr>
              <w:rPr>
                <w:rFonts w:cstheme="minorHAnsi"/>
                <w:sz w:val="24"/>
                <w:szCs w:val="24"/>
              </w:rPr>
            </w:pPr>
          </w:p>
        </w:tc>
      </w:tr>
      <w:tr w:rsidR="00233101" w:rsidRPr="00B17469" w14:paraId="38692ED0" w14:textId="77777777" w:rsidTr="00E41148">
        <w:tc>
          <w:tcPr>
            <w:tcW w:w="2829" w:type="dxa"/>
          </w:tcPr>
          <w:p w14:paraId="787FAA9B" w14:textId="77777777" w:rsidR="00233101" w:rsidRPr="00B17469" w:rsidRDefault="00233101" w:rsidP="00E41148">
            <w:pPr>
              <w:rPr>
                <w:rFonts w:cstheme="minorHAnsi"/>
                <w:sz w:val="24"/>
                <w:szCs w:val="24"/>
              </w:rPr>
            </w:pPr>
            <w:r w:rsidRPr="00B17469">
              <w:rPr>
                <w:rFonts w:cstheme="minorHAnsi"/>
                <w:szCs w:val="24"/>
              </w:rPr>
              <w:t>Opportunities for alumni participation (mentorship, attendance)</w:t>
            </w:r>
          </w:p>
        </w:tc>
        <w:tc>
          <w:tcPr>
            <w:tcW w:w="4906" w:type="dxa"/>
          </w:tcPr>
          <w:p w14:paraId="54C0E2BC" w14:textId="77777777" w:rsidR="00233101" w:rsidRPr="00B17469" w:rsidRDefault="00233101" w:rsidP="00E41148">
            <w:pPr>
              <w:pStyle w:val="ListParagraph"/>
              <w:numPr>
                <w:ilvl w:val="0"/>
                <w:numId w:val="21"/>
              </w:numPr>
              <w:rPr>
                <w:rFonts w:cstheme="minorHAnsi"/>
                <w:szCs w:val="24"/>
              </w:rPr>
            </w:pPr>
            <w:r w:rsidRPr="00B17469">
              <w:rPr>
                <w:rFonts w:cstheme="minorHAnsi"/>
                <w:szCs w:val="24"/>
              </w:rPr>
              <w:t>Zero opportunity for alumni participation and/or mentorship</w:t>
            </w:r>
          </w:p>
          <w:p w14:paraId="06C72BD4" w14:textId="77777777" w:rsidR="00233101" w:rsidRPr="00B17469" w:rsidRDefault="00233101" w:rsidP="00E41148">
            <w:pPr>
              <w:pStyle w:val="ListParagraph"/>
              <w:numPr>
                <w:ilvl w:val="0"/>
                <w:numId w:val="21"/>
              </w:numPr>
              <w:rPr>
                <w:rFonts w:cstheme="minorHAnsi"/>
                <w:szCs w:val="24"/>
              </w:rPr>
            </w:pPr>
            <w:r w:rsidRPr="00B17469">
              <w:rPr>
                <w:rFonts w:cstheme="minorHAnsi"/>
                <w:szCs w:val="24"/>
              </w:rPr>
              <w:t>Low – potential for participation and/or mentorship but unclear as to how</w:t>
            </w:r>
          </w:p>
          <w:p w14:paraId="21E91C37" w14:textId="77777777" w:rsidR="00233101" w:rsidRPr="00B17469" w:rsidRDefault="00233101" w:rsidP="00E41148">
            <w:pPr>
              <w:pStyle w:val="ListParagraph"/>
              <w:numPr>
                <w:ilvl w:val="0"/>
                <w:numId w:val="21"/>
              </w:numPr>
              <w:rPr>
                <w:rFonts w:cstheme="minorHAnsi"/>
                <w:szCs w:val="24"/>
              </w:rPr>
            </w:pPr>
            <w:r w:rsidRPr="00B17469">
              <w:rPr>
                <w:rFonts w:cstheme="minorHAnsi"/>
                <w:szCs w:val="24"/>
              </w:rPr>
              <w:t>Moderate – some opportunity for participation/mentorship from alumni but not significant</w:t>
            </w:r>
          </w:p>
          <w:p w14:paraId="06EC264D" w14:textId="77777777" w:rsidR="00233101" w:rsidRPr="00B17469" w:rsidRDefault="00233101" w:rsidP="00E41148">
            <w:pPr>
              <w:pStyle w:val="ListParagraph"/>
              <w:numPr>
                <w:ilvl w:val="0"/>
                <w:numId w:val="21"/>
              </w:numPr>
              <w:rPr>
                <w:rFonts w:cstheme="minorHAnsi"/>
                <w:szCs w:val="24"/>
              </w:rPr>
            </w:pPr>
            <w:r w:rsidRPr="00B17469">
              <w:rPr>
                <w:rFonts w:cstheme="minorHAnsi"/>
                <w:szCs w:val="24"/>
              </w:rPr>
              <w:t>Substantial – multiple opportunities for participation and mentorship from alumni</w:t>
            </w:r>
          </w:p>
          <w:p w14:paraId="2C8613EB" w14:textId="77777777" w:rsidR="00233101" w:rsidRPr="00B17469" w:rsidRDefault="00233101" w:rsidP="00E41148">
            <w:pPr>
              <w:pStyle w:val="ListParagraph"/>
              <w:numPr>
                <w:ilvl w:val="0"/>
                <w:numId w:val="21"/>
              </w:numPr>
              <w:rPr>
                <w:rFonts w:cstheme="minorHAnsi"/>
                <w:sz w:val="24"/>
                <w:szCs w:val="24"/>
              </w:rPr>
            </w:pPr>
            <w:r w:rsidRPr="00B17469">
              <w:rPr>
                <w:rFonts w:cstheme="minorHAnsi"/>
                <w:szCs w:val="24"/>
              </w:rPr>
              <w:t>Very substantial - opportunities for participation and mentorship from alumni</w:t>
            </w:r>
          </w:p>
        </w:tc>
        <w:tc>
          <w:tcPr>
            <w:tcW w:w="1615" w:type="dxa"/>
          </w:tcPr>
          <w:p w14:paraId="2EB6DDD6" w14:textId="77777777" w:rsidR="00233101" w:rsidRPr="00B17469" w:rsidRDefault="00233101" w:rsidP="00E41148">
            <w:pPr>
              <w:rPr>
                <w:rFonts w:cstheme="minorHAnsi"/>
                <w:sz w:val="24"/>
                <w:szCs w:val="24"/>
              </w:rPr>
            </w:pPr>
          </w:p>
        </w:tc>
      </w:tr>
    </w:tbl>
    <w:p w14:paraId="5FEAB3C7" w14:textId="77777777" w:rsidR="00B17469" w:rsidRDefault="00B17469">
      <w:r>
        <w:br w:type="page"/>
      </w:r>
    </w:p>
    <w:tbl>
      <w:tblPr>
        <w:tblStyle w:val="TableGrid"/>
        <w:tblW w:w="0" w:type="auto"/>
        <w:tblLook w:val="04A0" w:firstRow="1" w:lastRow="0" w:firstColumn="1" w:lastColumn="0" w:noHBand="0" w:noVBand="1"/>
      </w:tblPr>
      <w:tblGrid>
        <w:gridCol w:w="2829"/>
        <w:gridCol w:w="4906"/>
        <w:gridCol w:w="1615"/>
      </w:tblGrid>
      <w:tr w:rsidR="00233101" w:rsidRPr="00B17469" w14:paraId="3207101B" w14:textId="77777777" w:rsidTr="00E41148">
        <w:tc>
          <w:tcPr>
            <w:tcW w:w="2829" w:type="dxa"/>
          </w:tcPr>
          <w:p w14:paraId="3635B3C2" w14:textId="463AFC37" w:rsidR="00233101" w:rsidRPr="00B17469" w:rsidRDefault="00233101" w:rsidP="00E41148">
            <w:pPr>
              <w:rPr>
                <w:rFonts w:cstheme="minorHAnsi"/>
                <w:b/>
                <w:sz w:val="24"/>
                <w:szCs w:val="24"/>
              </w:rPr>
            </w:pPr>
            <w:r w:rsidRPr="00B17469">
              <w:rPr>
                <w:rFonts w:cstheme="minorHAnsi"/>
                <w:szCs w:val="24"/>
              </w:rPr>
              <w:lastRenderedPageBreak/>
              <w:t xml:space="preserve">Opportunities for in-kind support other than financial </w:t>
            </w:r>
          </w:p>
        </w:tc>
        <w:tc>
          <w:tcPr>
            <w:tcW w:w="4906" w:type="dxa"/>
          </w:tcPr>
          <w:p w14:paraId="453DFD48" w14:textId="77777777" w:rsidR="00233101" w:rsidRPr="00B17469" w:rsidRDefault="00233101" w:rsidP="00E41148">
            <w:pPr>
              <w:pStyle w:val="ListParagraph"/>
              <w:numPr>
                <w:ilvl w:val="0"/>
                <w:numId w:val="22"/>
              </w:numPr>
              <w:rPr>
                <w:rFonts w:cstheme="minorHAnsi"/>
                <w:szCs w:val="24"/>
              </w:rPr>
            </w:pPr>
            <w:r w:rsidRPr="00B17469">
              <w:rPr>
                <w:rFonts w:cstheme="minorHAnsi"/>
                <w:szCs w:val="24"/>
              </w:rPr>
              <w:t>Zero opportunity for in-kind support</w:t>
            </w:r>
          </w:p>
          <w:p w14:paraId="762A8AE5" w14:textId="77777777" w:rsidR="00233101" w:rsidRPr="00B17469" w:rsidRDefault="00233101" w:rsidP="00E41148">
            <w:pPr>
              <w:pStyle w:val="ListParagraph"/>
              <w:numPr>
                <w:ilvl w:val="0"/>
                <w:numId w:val="22"/>
              </w:numPr>
              <w:rPr>
                <w:rFonts w:cstheme="minorHAnsi"/>
                <w:szCs w:val="24"/>
              </w:rPr>
            </w:pPr>
            <w:r w:rsidRPr="00B17469">
              <w:rPr>
                <w:rFonts w:cstheme="minorHAnsi"/>
                <w:szCs w:val="24"/>
              </w:rPr>
              <w:t>Little opportunity but there are possibilities</w:t>
            </w:r>
          </w:p>
          <w:p w14:paraId="591F67EE" w14:textId="77777777" w:rsidR="00233101" w:rsidRPr="00B17469" w:rsidRDefault="00233101" w:rsidP="00E41148">
            <w:pPr>
              <w:pStyle w:val="ListParagraph"/>
              <w:numPr>
                <w:ilvl w:val="0"/>
                <w:numId w:val="22"/>
              </w:numPr>
              <w:rPr>
                <w:rFonts w:cstheme="minorHAnsi"/>
                <w:szCs w:val="24"/>
              </w:rPr>
            </w:pPr>
            <w:r w:rsidRPr="00B17469">
              <w:rPr>
                <w:rFonts w:cstheme="minorHAnsi"/>
                <w:szCs w:val="24"/>
              </w:rPr>
              <w:t>Some opportunity for in-kind support</w:t>
            </w:r>
          </w:p>
          <w:p w14:paraId="24E2EF4D" w14:textId="77777777" w:rsidR="00233101" w:rsidRPr="00B17469" w:rsidRDefault="00233101" w:rsidP="00E41148">
            <w:pPr>
              <w:pStyle w:val="ListParagraph"/>
              <w:numPr>
                <w:ilvl w:val="0"/>
                <w:numId w:val="22"/>
              </w:numPr>
              <w:rPr>
                <w:rFonts w:cstheme="minorHAnsi"/>
                <w:szCs w:val="24"/>
              </w:rPr>
            </w:pPr>
            <w:r w:rsidRPr="00B17469">
              <w:rPr>
                <w:rFonts w:cstheme="minorHAnsi"/>
                <w:szCs w:val="24"/>
              </w:rPr>
              <w:t>Clear opportunities for in-kind support</w:t>
            </w:r>
          </w:p>
          <w:p w14:paraId="31032EA5" w14:textId="77777777" w:rsidR="00233101" w:rsidRPr="00B17469" w:rsidRDefault="00233101" w:rsidP="00E41148">
            <w:pPr>
              <w:pStyle w:val="ListParagraph"/>
              <w:numPr>
                <w:ilvl w:val="0"/>
                <w:numId w:val="22"/>
              </w:numPr>
              <w:rPr>
                <w:rFonts w:cstheme="minorHAnsi"/>
                <w:sz w:val="24"/>
                <w:szCs w:val="24"/>
              </w:rPr>
            </w:pPr>
            <w:r w:rsidRPr="00B17469">
              <w:rPr>
                <w:rFonts w:cstheme="minorHAnsi"/>
                <w:szCs w:val="24"/>
              </w:rPr>
              <w:t>Extensive opportunities for in-kind support</w:t>
            </w:r>
          </w:p>
        </w:tc>
        <w:tc>
          <w:tcPr>
            <w:tcW w:w="1615" w:type="dxa"/>
          </w:tcPr>
          <w:p w14:paraId="62214954" w14:textId="77777777" w:rsidR="00233101" w:rsidRPr="00B17469" w:rsidRDefault="00233101" w:rsidP="00E41148">
            <w:pPr>
              <w:rPr>
                <w:rFonts w:cstheme="minorHAnsi"/>
                <w:sz w:val="24"/>
                <w:szCs w:val="24"/>
              </w:rPr>
            </w:pPr>
          </w:p>
        </w:tc>
      </w:tr>
      <w:tr w:rsidR="00233101" w:rsidRPr="00B17469" w14:paraId="0E9F507C" w14:textId="77777777" w:rsidTr="00E41148">
        <w:tc>
          <w:tcPr>
            <w:tcW w:w="2829" w:type="dxa"/>
          </w:tcPr>
          <w:p w14:paraId="5401A78F" w14:textId="77777777" w:rsidR="00233101" w:rsidRPr="00B17469" w:rsidRDefault="00233101" w:rsidP="00E41148">
            <w:pPr>
              <w:rPr>
                <w:rFonts w:cstheme="minorHAnsi"/>
                <w:sz w:val="24"/>
                <w:szCs w:val="24"/>
              </w:rPr>
            </w:pPr>
            <w:r w:rsidRPr="00B17469">
              <w:rPr>
                <w:rFonts w:cstheme="minorHAnsi"/>
                <w:szCs w:val="24"/>
              </w:rPr>
              <w:t>Alignment between DCAA and other donors/ supporters of initiative</w:t>
            </w:r>
          </w:p>
        </w:tc>
        <w:tc>
          <w:tcPr>
            <w:tcW w:w="4906" w:type="dxa"/>
          </w:tcPr>
          <w:p w14:paraId="5E860B4A" w14:textId="77777777" w:rsidR="00233101" w:rsidRPr="00B17469" w:rsidRDefault="00233101" w:rsidP="00E41148">
            <w:pPr>
              <w:pStyle w:val="ListParagraph"/>
              <w:numPr>
                <w:ilvl w:val="0"/>
                <w:numId w:val="23"/>
              </w:numPr>
              <w:rPr>
                <w:rFonts w:cstheme="minorHAnsi"/>
                <w:szCs w:val="24"/>
              </w:rPr>
            </w:pPr>
            <w:r w:rsidRPr="00B17469">
              <w:rPr>
                <w:rFonts w:cstheme="minorHAnsi"/>
                <w:szCs w:val="24"/>
              </w:rPr>
              <w:t xml:space="preserve">Zero Alignment </w:t>
            </w:r>
          </w:p>
          <w:p w14:paraId="576BF6C4" w14:textId="77777777" w:rsidR="00233101" w:rsidRPr="00B17469" w:rsidRDefault="00233101" w:rsidP="00E41148">
            <w:pPr>
              <w:pStyle w:val="ListParagraph"/>
              <w:numPr>
                <w:ilvl w:val="0"/>
                <w:numId w:val="23"/>
              </w:numPr>
              <w:rPr>
                <w:rFonts w:cstheme="minorHAnsi"/>
                <w:szCs w:val="24"/>
              </w:rPr>
            </w:pPr>
            <w:r w:rsidRPr="00B17469">
              <w:rPr>
                <w:rFonts w:cstheme="minorHAnsi"/>
                <w:szCs w:val="24"/>
              </w:rPr>
              <w:t>Very little alignment but potential for donor support</w:t>
            </w:r>
          </w:p>
          <w:p w14:paraId="63E691B8" w14:textId="77777777" w:rsidR="00233101" w:rsidRPr="00B17469" w:rsidRDefault="00233101" w:rsidP="00E41148">
            <w:pPr>
              <w:pStyle w:val="ListParagraph"/>
              <w:numPr>
                <w:ilvl w:val="0"/>
                <w:numId w:val="23"/>
              </w:numPr>
              <w:rPr>
                <w:rFonts w:cstheme="minorHAnsi"/>
                <w:szCs w:val="24"/>
              </w:rPr>
            </w:pPr>
            <w:r w:rsidRPr="00B17469">
              <w:rPr>
                <w:rFonts w:cstheme="minorHAnsi"/>
                <w:szCs w:val="24"/>
              </w:rPr>
              <w:t>Some alignment between DCAA and other donor supporters</w:t>
            </w:r>
          </w:p>
          <w:p w14:paraId="1F713BDA" w14:textId="77777777" w:rsidR="00233101" w:rsidRPr="00B17469" w:rsidRDefault="00233101" w:rsidP="00E41148">
            <w:pPr>
              <w:pStyle w:val="ListParagraph"/>
              <w:numPr>
                <w:ilvl w:val="0"/>
                <w:numId w:val="23"/>
              </w:numPr>
              <w:rPr>
                <w:rFonts w:cstheme="minorHAnsi"/>
                <w:szCs w:val="24"/>
              </w:rPr>
            </w:pPr>
            <w:r w:rsidRPr="00B17469">
              <w:rPr>
                <w:rFonts w:cstheme="minorHAnsi"/>
                <w:szCs w:val="24"/>
              </w:rPr>
              <w:t>Clear opportunities and alignment with DCAA and other donors/supporters of the initiative</w:t>
            </w:r>
          </w:p>
          <w:p w14:paraId="5611E546" w14:textId="77777777" w:rsidR="00233101" w:rsidRPr="00B17469" w:rsidRDefault="00233101" w:rsidP="00E41148">
            <w:pPr>
              <w:pStyle w:val="ListParagraph"/>
              <w:numPr>
                <w:ilvl w:val="0"/>
                <w:numId w:val="23"/>
              </w:numPr>
              <w:rPr>
                <w:rFonts w:cstheme="minorHAnsi"/>
                <w:sz w:val="24"/>
                <w:szCs w:val="24"/>
              </w:rPr>
            </w:pPr>
            <w:r w:rsidRPr="00B17469">
              <w:rPr>
                <w:rFonts w:cstheme="minorHAnsi"/>
                <w:szCs w:val="24"/>
              </w:rPr>
              <w:t>Extensive opportunities and alignment with DCAA and other donors/supporters of the initiative</w:t>
            </w:r>
          </w:p>
        </w:tc>
        <w:tc>
          <w:tcPr>
            <w:tcW w:w="1615" w:type="dxa"/>
          </w:tcPr>
          <w:p w14:paraId="0795886C" w14:textId="77777777" w:rsidR="00233101" w:rsidRPr="00B17469" w:rsidRDefault="00233101" w:rsidP="00E41148">
            <w:pPr>
              <w:rPr>
                <w:rFonts w:cstheme="minorHAnsi"/>
                <w:sz w:val="24"/>
                <w:szCs w:val="24"/>
                <w:highlight w:val="yellow"/>
              </w:rPr>
            </w:pPr>
          </w:p>
        </w:tc>
      </w:tr>
      <w:tr w:rsidR="00233101" w:rsidRPr="00B17469" w14:paraId="5E796F51" w14:textId="77777777" w:rsidTr="00E41148">
        <w:tc>
          <w:tcPr>
            <w:tcW w:w="2829" w:type="dxa"/>
          </w:tcPr>
          <w:p w14:paraId="10DF4FD6" w14:textId="77777777" w:rsidR="00233101" w:rsidRPr="00B17469" w:rsidRDefault="00233101" w:rsidP="00E41148">
            <w:pPr>
              <w:rPr>
                <w:rFonts w:cstheme="minorHAnsi"/>
                <w:b/>
                <w:sz w:val="24"/>
                <w:szCs w:val="24"/>
              </w:rPr>
            </w:pPr>
            <w:r w:rsidRPr="00B17469">
              <w:rPr>
                <w:rFonts w:cstheme="minorHAnsi"/>
                <w:szCs w:val="24"/>
              </w:rPr>
              <w:t>Is Durham College involved and/or supporting the initiative? Has the College been approached for support?</w:t>
            </w:r>
          </w:p>
        </w:tc>
        <w:tc>
          <w:tcPr>
            <w:tcW w:w="4906" w:type="dxa"/>
          </w:tcPr>
          <w:p w14:paraId="62066D5A" w14:textId="77777777" w:rsidR="00233101" w:rsidRPr="00B17469" w:rsidRDefault="00233101" w:rsidP="00E41148">
            <w:pPr>
              <w:pStyle w:val="ListParagraph"/>
              <w:numPr>
                <w:ilvl w:val="0"/>
                <w:numId w:val="24"/>
              </w:numPr>
              <w:rPr>
                <w:rFonts w:cstheme="minorHAnsi"/>
                <w:szCs w:val="24"/>
              </w:rPr>
            </w:pPr>
            <w:r w:rsidRPr="00B17469">
              <w:rPr>
                <w:rFonts w:cstheme="minorHAnsi"/>
                <w:szCs w:val="24"/>
              </w:rPr>
              <w:t>Durham College will not support this initiative</w:t>
            </w:r>
          </w:p>
          <w:p w14:paraId="2B9E00C5" w14:textId="77777777" w:rsidR="00233101" w:rsidRPr="00B17469" w:rsidRDefault="00233101" w:rsidP="00E41148">
            <w:pPr>
              <w:pStyle w:val="ListParagraph"/>
              <w:numPr>
                <w:ilvl w:val="0"/>
                <w:numId w:val="24"/>
              </w:numPr>
              <w:rPr>
                <w:rFonts w:cstheme="minorHAnsi"/>
                <w:szCs w:val="24"/>
              </w:rPr>
            </w:pPr>
            <w:r w:rsidRPr="00B17469">
              <w:rPr>
                <w:rFonts w:cstheme="minorHAnsi"/>
                <w:szCs w:val="24"/>
              </w:rPr>
              <w:t>Durham College has yet to support this event but still may</w:t>
            </w:r>
          </w:p>
          <w:p w14:paraId="67904EB2" w14:textId="77777777" w:rsidR="00233101" w:rsidRPr="00B17469" w:rsidRDefault="00233101" w:rsidP="00E41148">
            <w:pPr>
              <w:pStyle w:val="ListParagraph"/>
              <w:numPr>
                <w:ilvl w:val="0"/>
                <w:numId w:val="24"/>
              </w:numPr>
              <w:rPr>
                <w:rFonts w:cstheme="minorHAnsi"/>
                <w:szCs w:val="24"/>
              </w:rPr>
            </w:pPr>
            <w:r w:rsidRPr="00B17469">
              <w:rPr>
                <w:rFonts w:cstheme="minorHAnsi"/>
                <w:szCs w:val="24"/>
              </w:rPr>
              <w:t>Durham College has supported this initiative in principle but not given any financial support</w:t>
            </w:r>
          </w:p>
          <w:p w14:paraId="2627E74B" w14:textId="77777777" w:rsidR="00233101" w:rsidRPr="00B17469" w:rsidRDefault="00233101" w:rsidP="00E41148">
            <w:pPr>
              <w:pStyle w:val="ListParagraph"/>
              <w:numPr>
                <w:ilvl w:val="0"/>
                <w:numId w:val="24"/>
              </w:numPr>
              <w:rPr>
                <w:rFonts w:cstheme="minorHAnsi"/>
                <w:szCs w:val="24"/>
              </w:rPr>
            </w:pPr>
            <w:r w:rsidRPr="00B17469">
              <w:rPr>
                <w:rFonts w:cstheme="minorHAnsi"/>
                <w:szCs w:val="24"/>
              </w:rPr>
              <w:t>Durham College has supported this initiative and given financial support</w:t>
            </w:r>
          </w:p>
          <w:p w14:paraId="63E0FFE9" w14:textId="77777777" w:rsidR="00233101" w:rsidRPr="00B17469" w:rsidRDefault="00233101" w:rsidP="00E41148">
            <w:pPr>
              <w:pStyle w:val="ListParagraph"/>
              <w:numPr>
                <w:ilvl w:val="0"/>
                <w:numId w:val="24"/>
              </w:numPr>
              <w:rPr>
                <w:rFonts w:cstheme="minorHAnsi"/>
                <w:sz w:val="24"/>
                <w:szCs w:val="24"/>
              </w:rPr>
            </w:pPr>
            <w:r w:rsidRPr="00B17469">
              <w:rPr>
                <w:rFonts w:cstheme="minorHAnsi"/>
                <w:szCs w:val="24"/>
              </w:rPr>
              <w:t>This is a fully supported Durham College event both financially and socially</w:t>
            </w:r>
          </w:p>
        </w:tc>
        <w:tc>
          <w:tcPr>
            <w:tcW w:w="1615" w:type="dxa"/>
          </w:tcPr>
          <w:p w14:paraId="49C67B6A" w14:textId="77777777" w:rsidR="00233101" w:rsidRPr="00B17469" w:rsidRDefault="00233101" w:rsidP="00E41148">
            <w:pPr>
              <w:rPr>
                <w:rFonts w:cstheme="minorHAnsi"/>
                <w:sz w:val="24"/>
                <w:szCs w:val="24"/>
                <w:highlight w:val="yellow"/>
              </w:rPr>
            </w:pPr>
          </w:p>
        </w:tc>
      </w:tr>
    </w:tbl>
    <w:p w14:paraId="73B06026" w14:textId="77777777" w:rsidR="00233101" w:rsidRPr="00B17469" w:rsidRDefault="00233101" w:rsidP="00233101">
      <w:pPr>
        <w:rPr>
          <w:rFonts w:cstheme="minorHAnsi"/>
          <w:sz w:val="24"/>
        </w:rPr>
      </w:pPr>
    </w:p>
    <w:p w14:paraId="30646303" w14:textId="4D476B0A" w:rsidR="00F02675" w:rsidRPr="00B17469" w:rsidRDefault="00233101" w:rsidP="00233101">
      <w:pPr>
        <w:spacing w:line="480" w:lineRule="auto"/>
        <w:rPr>
          <w:rFonts w:cstheme="minorHAnsi"/>
          <w:sz w:val="24"/>
        </w:rPr>
      </w:pPr>
      <w:r w:rsidRPr="00B17469">
        <w:rPr>
          <w:rFonts w:cstheme="minorHAnsi"/>
          <w:sz w:val="24"/>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02675" w:rsidRPr="00B17469" w:rsidSect="002E4709">
      <w:headerReference w:type="default" r:id="rId14"/>
      <w:footerReference w:type="default" r:id="rId15"/>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E785" w14:textId="77777777" w:rsidR="00D73793" w:rsidRDefault="00D73793" w:rsidP="00C672B4">
      <w:pPr>
        <w:spacing w:after="0" w:line="240" w:lineRule="auto"/>
      </w:pPr>
      <w:r>
        <w:separator/>
      </w:r>
    </w:p>
  </w:endnote>
  <w:endnote w:type="continuationSeparator" w:id="0">
    <w:p w14:paraId="4083369D" w14:textId="77777777" w:rsidR="00D73793" w:rsidRDefault="00D73793" w:rsidP="00C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7484" w14:textId="71AA0EA5" w:rsidR="00821A90" w:rsidRDefault="00821A90">
    <w:pPr>
      <w:pStyle w:val="Footer"/>
    </w:pPr>
    <w:r>
      <w:t>Last updated April 2023</w:t>
    </w:r>
  </w:p>
  <w:p w14:paraId="76C259C7" w14:textId="77777777" w:rsidR="00FC1B0E" w:rsidRPr="00821A90" w:rsidRDefault="00FC1B0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8556" w14:textId="77777777" w:rsidR="00D73793" w:rsidRDefault="00D73793" w:rsidP="00C672B4">
      <w:pPr>
        <w:spacing w:after="0" w:line="240" w:lineRule="auto"/>
      </w:pPr>
      <w:r>
        <w:separator/>
      </w:r>
    </w:p>
  </w:footnote>
  <w:footnote w:type="continuationSeparator" w:id="0">
    <w:p w14:paraId="257E4D81" w14:textId="77777777" w:rsidR="00D73793" w:rsidRDefault="00D73793" w:rsidP="00C672B4">
      <w:pPr>
        <w:spacing w:after="0" w:line="240" w:lineRule="auto"/>
      </w:pPr>
      <w:r>
        <w:continuationSeparator/>
      </w:r>
    </w:p>
  </w:footnote>
  <w:footnote w:id="1">
    <w:p w14:paraId="15D26775" w14:textId="0A7425D6" w:rsidR="00F92E8E" w:rsidRPr="001C49D2" w:rsidRDefault="00F92E8E">
      <w:pPr>
        <w:pStyle w:val="FootnoteText"/>
        <w:rPr>
          <w:lang w:val="en-US"/>
        </w:rPr>
      </w:pPr>
      <w:r>
        <w:rPr>
          <w:rStyle w:val="FootnoteReference"/>
        </w:rPr>
        <w:footnoteRef/>
      </w:r>
      <w:r>
        <w:t xml:space="preserve"> </w:t>
      </w:r>
      <w:r w:rsidR="00045A69">
        <w:rPr>
          <w:lang w:val="en-US"/>
        </w:rPr>
        <w:t>U</w:t>
      </w:r>
      <w:r>
        <w:rPr>
          <w:lang w:val="en-US"/>
        </w:rPr>
        <w:t>nless the applicant can demonstrate the benefit to the DCAA and how it involves alumni and/or students.</w:t>
      </w:r>
    </w:p>
  </w:footnote>
  <w:footnote w:id="2">
    <w:p w14:paraId="3340F376" w14:textId="6E6B5A97" w:rsidR="00045A69" w:rsidRPr="001C49D2" w:rsidRDefault="00045A69">
      <w:pPr>
        <w:pStyle w:val="FootnoteText"/>
        <w:rPr>
          <w:lang w:val="en-US"/>
        </w:rPr>
      </w:pPr>
      <w:r>
        <w:rPr>
          <w:rStyle w:val="FootnoteReference"/>
        </w:rPr>
        <w:footnoteRef/>
      </w:r>
      <w:r>
        <w:t xml:space="preserve"> </w:t>
      </w:r>
      <w:r>
        <w:rPr>
          <w:lang w:val="en-US"/>
        </w:rPr>
        <w:t>Unless the applicant can demonstrate the benefit to the DCAA and how it involves alumni and/or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04DE" w14:textId="53368671" w:rsidR="00EC6F0F" w:rsidRDefault="00360975" w:rsidP="00360975">
    <w:r>
      <w:rPr>
        <w:rFonts w:ascii="Helvetica" w:hAnsi="Helvetica" w:cs="Arial"/>
        <w:noProof/>
        <w:vanish/>
        <w:color w:val="14171A"/>
        <w:sz w:val="21"/>
        <w:szCs w:val="21"/>
        <w:lang w:eastAsia="en-CA"/>
      </w:rPr>
      <w:drawing>
        <wp:inline distT="0" distB="0" distL="0" distR="0" wp14:anchorId="1E12DA27" wp14:editId="193E6540">
          <wp:extent cx="3810000" cy="3810000"/>
          <wp:effectExtent l="0" t="0" r="0" b="0"/>
          <wp:docPr id="4" name="Picture 4" descr="DC Alum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Alum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360975">
      <w:rPr>
        <w:rFonts w:ascii="Helvetica" w:hAnsi="Helvetica" w:cs="Arial"/>
        <w:vanish/>
        <w:color w:val="14171A"/>
        <w:sz w:val="21"/>
        <w:szCs w:val="21"/>
        <w:lang w:val="en"/>
      </w:rPr>
      <w:t xml:space="preserve"> </w:t>
    </w:r>
    <w:r>
      <w:rPr>
        <w:rFonts w:ascii="Helvetica" w:hAnsi="Helvetica" w:cs="Arial"/>
        <w:noProof/>
        <w:vanish/>
        <w:color w:val="14171A"/>
        <w:sz w:val="21"/>
        <w:szCs w:val="21"/>
        <w:lang w:eastAsia="en-CA"/>
      </w:rPr>
      <w:drawing>
        <wp:inline distT="0" distB="0" distL="0" distR="0" wp14:anchorId="5F6DAA32" wp14:editId="4FCB0A36">
          <wp:extent cx="3810000" cy="3810000"/>
          <wp:effectExtent l="0" t="0" r="0" b="0"/>
          <wp:docPr id="5" name="Picture 5" descr="DC Alum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 Alum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DC1EF7" w:rsidRPr="00DC1E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C1EF7" w:rsidRPr="00DC1EF7">
      <w:rPr>
        <w:rFonts w:ascii="Helvetica" w:hAnsi="Helvetica" w:cs="Arial"/>
        <w:noProof/>
        <w:color w:val="14171A"/>
        <w:sz w:val="21"/>
        <w:szCs w:val="21"/>
        <w:lang w:eastAsia="en-CA"/>
      </w:rPr>
      <w:drawing>
        <wp:inline distT="0" distB="0" distL="0" distR="0" wp14:anchorId="42BE6939" wp14:editId="6F91E3DD">
          <wp:extent cx="1343025" cy="495300"/>
          <wp:effectExtent l="0" t="0" r="9525" b="0"/>
          <wp:docPr id="1" name="Picture 1" descr="S:\Office of Development\01 Alumni\ADG72 Office Operations\Logo\Alumni Logo (2019 - )\dc-alumni-2019-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of Development\01 Alumni\ADG72 Office Operations\Logo\Alumni Logo (2019 - )\dc-alumni-2019-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95300"/>
                  </a:xfrm>
                  <a:prstGeom prst="rect">
                    <a:avLst/>
                  </a:prstGeom>
                  <a:noFill/>
                  <a:ln>
                    <a:noFill/>
                  </a:ln>
                </pic:spPr>
              </pic:pic>
            </a:graphicData>
          </a:graphic>
        </wp:inline>
      </w:drawing>
    </w:r>
    <w:r>
      <w:rPr>
        <w:rFonts w:ascii="Helvetica" w:hAnsi="Helvetica" w:cs="Arial"/>
        <w:color w:val="14171A"/>
        <w:sz w:val="21"/>
        <w:szCs w:val="21"/>
        <w:lang w:val="en"/>
      </w:rPr>
      <w:t xml:space="preserve">                                             </w:t>
    </w:r>
    <w:r w:rsidR="00E32A34">
      <w:rPr>
        <w:rFonts w:ascii="Helvetica" w:hAnsi="Helvetica" w:cs="Arial"/>
        <w:color w:val="14171A"/>
        <w:sz w:val="21"/>
        <w:szCs w:val="21"/>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53E"/>
    <w:multiLevelType w:val="hybridMultilevel"/>
    <w:tmpl w:val="6A2EE958"/>
    <w:lvl w:ilvl="0" w:tplc="5948A384">
      <w:start w:val="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425F51"/>
    <w:multiLevelType w:val="hybridMultilevel"/>
    <w:tmpl w:val="C1DA441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252B8"/>
    <w:multiLevelType w:val="hybridMultilevel"/>
    <w:tmpl w:val="67AA3B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810ADB"/>
    <w:multiLevelType w:val="hybridMultilevel"/>
    <w:tmpl w:val="4FC24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E86C31"/>
    <w:multiLevelType w:val="hybridMultilevel"/>
    <w:tmpl w:val="AF9C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72330B"/>
    <w:multiLevelType w:val="hybridMultilevel"/>
    <w:tmpl w:val="DBC81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E5493C"/>
    <w:multiLevelType w:val="hybridMultilevel"/>
    <w:tmpl w:val="6BC007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8620FE"/>
    <w:multiLevelType w:val="hybridMultilevel"/>
    <w:tmpl w:val="CACCA4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500255"/>
    <w:multiLevelType w:val="hybridMultilevel"/>
    <w:tmpl w:val="42E6E5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2859B5"/>
    <w:multiLevelType w:val="hybridMultilevel"/>
    <w:tmpl w:val="6C100C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CB4F2C"/>
    <w:multiLevelType w:val="hybridMultilevel"/>
    <w:tmpl w:val="4656C91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0550D44"/>
    <w:multiLevelType w:val="hybridMultilevel"/>
    <w:tmpl w:val="30AA4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2D7C6C"/>
    <w:multiLevelType w:val="hybridMultilevel"/>
    <w:tmpl w:val="41222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431416"/>
    <w:multiLevelType w:val="multilevel"/>
    <w:tmpl w:val="9066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14C0"/>
    <w:multiLevelType w:val="hybridMultilevel"/>
    <w:tmpl w:val="927AFE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87FBA"/>
    <w:multiLevelType w:val="hybridMultilevel"/>
    <w:tmpl w:val="B8FC3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ED45F5"/>
    <w:multiLevelType w:val="hybridMultilevel"/>
    <w:tmpl w:val="21B8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686FC9"/>
    <w:multiLevelType w:val="hybridMultilevel"/>
    <w:tmpl w:val="A16E79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9535D4"/>
    <w:multiLevelType w:val="hybridMultilevel"/>
    <w:tmpl w:val="813AF4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5F227B"/>
    <w:multiLevelType w:val="hybridMultilevel"/>
    <w:tmpl w:val="21B6A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8940A0"/>
    <w:multiLevelType w:val="hybridMultilevel"/>
    <w:tmpl w:val="FD380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85F0EC1"/>
    <w:multiLevelType w:val="hybridMultilevel"/>
    <w:tmpl w:val="84F6718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F21AE2"/>
    <w:multiLevelType w:val="hybridMultilevel"/>
    <w:tmpl w:val="213EC7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FD1265B"/>
    <w:multiLevelType w:val="hybridMultilevel"/>
    <w:tmpl w:val="2FB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46227"/>
    <w:multiLevelType w:val="hybridMultilevel"/>
    <w:tmpl w:val="9D5EBBAC"/>
    <w:lvl w:ilvl="0" w:tplc="5948A384">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32498A"/>
    <w:multiLevelType w:val="hybridMultilevel"/>
    <w:tmpl w:val="DB306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1429D9"/>
    <w:multiLevelType w:val="hybridMultilevel"/>
    <w:tmpl w:val="53DA61B4"/>
    <w:lvl w:ilvl="0" w:tplc="B674290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D2557A"/>
    <w:multiLevelType w:val="hybridMultilevel"/>
    <w:tmpl w:val="CA243C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D502E0D"/>
    <w:multiLevelType w:val="hybridMultilevel"/>
    <w:tmpl w:val="07FCA48A"/>
    <w:lvl w:ilvl="0" w:tplc="5948A384">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316431">
    <w:abstractNumId w:val="12"/>
  </w:num>
  <w:num w:numId="2" w16cid:durableId="941258125">
    <w:abstractNumId w:val="13"/>
  </w:num>
  <w:num w:numId="3" w16cid:durableId="1614483266">
    <w:abstractNumId w:val="15"/>
  </w:num>
  <w:num w:numId="4" w16cid:durableId="1190217802">
    <w:abstractNumId w:val="4"/>
  </w:num>
  <w:num w:numId="5" w16cid:durableId="53084356">
    <w:abstractNumId w:val="0"/>
  </w:num>
  <w:num w:numId="6" w16cid:durableId="1959099352">
    <w:abstractNumId w:val="28"/>
  </w:num>
  <w:num w:numId="7" w16cid:durableId="1761683372">
    <w:abstractNumId w:val="24"/>
  </w:num>
  <w:num w:numId="8" w16cid:durableId="1891382949">
    <w:abstractNumId w:val="11"/>
  </w:num>
  <w:num w:numId="9" w16cid:durableId="319431839">
    <w:abstractNumId w:val="5"/>
  </w:num>
  <w:num w:numId="10" w16cid:durableId="562063984">
    <w:abstractNumId w:val="10"/>
  </w:num>
  <w:num w:numId="11" w16cid:durableId="79982538">
    <w:abstractNumId w:val="14"/>
  </w:num>
  <w:num w:numId="12" w16cid:durableId="1069841570">
    <w:abstractNumId w:val="16"/>
  </w:num>
  <w:num w:numId="13" w16cid:durableId="383600376">
    <w:abstractNumId w:val="3"/>
  </w:num>
  <w:num w:numId="14" w16cid:durableId="1211919124">
    <w:abstractNumId w:val="8"/>
  </w:num>
  <w:num w:numId="15" w16cid:durableId="1033187149">
    <w:abstractNumId w:val="26"/>
  </w:num>
  <w:num w:numId="16" w16cid:durableId="881014257">
    <w:abstractNumId w:val="7"/>
  </w:num>
  <w:num w:numId="17" w16cid:durableId="1717970135">
    <w:abstractNumId w:val="20"/>
  </w:num>
  <w:num w:numId="18" w16cid:durableId="457722216">
    <w:abstractNumId w:val="22"/>
  </w:num>
  <w:num w:numId="19" w16cid:durableId="475029802">
    <w:abstractNumId w:val="21"/>
  </w:num>
  <w:num w:numId="20" w16cid:durableId="887885650">
    <w:abstractNumId w:val="6"/>
  </w:num>
  <w:num w:numId="21" w16cid:durableId="1267077108">
    <w:abstractNumId w:val="1"/>
  </w:num>
  <w:num w:numId="22" w16cid:durableId="426392877">
    <w:abstractNumId w:val="27"/>
  </w:num>
  <w:num w:numId="23" w16cid:durableId="1107042956">
    <w:abstractNumId w:val="2"/>
  </w:num>
  <w:num w:numId="24" w16cid:durableId="724791251">
    <w:abstractNumId w:val="17"/>
  </w:num>
  <w:num w:numId="25" w16cid:durableId="697119129">
    <w:abstractNumId w:val="9"/>
  </w:num>
  <w:num w:numId="26" w16cid:durableId="1192842127">
    <w:abstractNumId w:val="18"/>
  </w:num>
  <w:num w:numId="27" w16cid:durableId="312954586">
    <w:abstractNumId w:val="19"/>
  </w:num>
  <w:num w:numId="28" w16cid:durableId="1209142084">
    <w:abstractNumId w:val="25"/>
  </w:num>
  <w:num w:numId="29" w16cid:durableId="14953006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2B4"/>
    <w:rsid w:val="00014FE0"/>
    <w:rsid w:val="000220B3"/>
    <w:rsid w:val="00027D59"/>
    <w:rsid w:val="00031C46"/>
    <w:rsid w:val="00045A69"/>
    <w:rsid w:val="00047F6B"/>
    <w:rsid w:val="0005326C"/>
    <w:rsid w:val="00066EDD"/>
    <w:rsid w:val="0008026F"/>
    <w:rsid w:val="00082E2F"/>
    <w:rsid w:val="000856DD"/>
    <w:rsid w:val="00093073"/>
    <w:rsid w:val="000930FC"/>
    <w:rsid w:val="000A1559"/>
    <w:rsid w:val="000B0CD4"/>
    <w:rsid w:val="000B6B96"/>
    <w:rsid w:val="000C3BCD"/>
    <w:rsid w:val="000E04B4"/>
    <w:rsid w:val="000E0CA3"/>
    <w:rsid w:val="000F770A"/>
    <w:rsid w:val="0010046F"/>
    <w:rsid w:val="001007E1"/>
    <w:rsid w:val="001018D7"/>
    <w:rsid w:val="00116FB4"/>
    <w:rsid w:val="00132CAD"/>
    <w:rsid w:val="00132E5F"/>
    <w:rsid w:val="00144D54"/>
    <w:rsid w:val="00154809"/>
    <w:rsid w:val="00165E92"/>
    <w:rsid w:val="0017700C"/>
    <w:rsid w:val="00177D81"/>
    <w:rsid w:val="001A6649"/>
    <w:rsid w:val="001C0350"/>
    <w:rsid w:val="001C17D3"/>
    <w:rsid w:val="001C19FC"/>
    <w:rsid w:val="001C49D2"/>
    <w:rsid w:val="001C6332"/>
    <w:rsid w:val="001D0E05"/>
    <w:rsid w:val="001D2CA1"/>
    <w:rsid w:val="001E6C66"/>
    <w:rsid w:val="001E769D"/>
    <w:rsid w:val="002008B8"/>
    <w:rsid w:val="0020406C"/>
    <w:rsid w:val="00207F1F"/>
    <w:rsid w:val="00211AD0"/>
    <w:rsid w:val="00225AE8"/>
    <w:rsid w:val="002325D6"/>
    <w:rsid w:val="00233101"/>
    <w:rsid w:val="00253625"/>
    <w:rsid w:val="00264C63"/>
    <w:rsid w:val="00275FF5"/>
    <w:rsid w:val="0028120D"/>
    <w:rsid w:val="0028567D"/>
    <w:rsid w:val="002924CD"/>
    <w:rsid w:val="002B44F3"/>
    <w:rsid w:val="002B45F7"/>
    <w:rsid w:val="002E4709"/>
    <w:rsid w:val="002E5C0D"/>
    <w:rsid w:val="002F7A25"/>
    <w:rsid w:val="00310AEA"/>
    <w:rsid w:val="003120EB"/>
    <w:rsid w:val="00321BF6"/>
    <w:rsid w:val="00335D62"/>
    <w:rsid w:val="0034524A"/>
    <w:rsid w:val="00346C74"/>
    <w:rsid w:val="00360975"/>
    <w:rsid w:val="00367DB3"/>
    <w:rsid w:val="00384935"/>
    <w:rsid w:val="003A34FF"/>
    <w:rsid w:val="003A7243"/>
    <w:rsid w:val="003A769E"/>
    <w:rsid w:val="003C2648"/>
    <w:rsid w:val="003C2BB6"/>
    <w:rsid w:val="003F201E"/>
    <w:rsid w:val="00402FC5"/>
    <w:rsid w:val="004172EE"/>
    <w:rsid w:val="00443E2C"/>
    <w:rsid w:val="00444ADA"/>
    <w:rsid w:val="00451384"/>
    <w:rsid w:val="0045357E"/>
    <w:rsid w:val="00465AB9"/>
    <w:rsid w:val="00476DF5"/>
    <w:rsid w:val="004C1FBF"/>
    <w:rsid w:val="004C6177"/>
    <w:rsid w:val="004C65A6"/>
    <w:rsid w:val="004C6F87"/>
    <w:rsid w:val="004E083C"/>
    <w:rsid w:val="004F2A3A"/>
    <w:rsid w:val="004F68CA"/>
    <w:rsid w:val="005037E4"/>
    <w:rsid w:val="005057C2"/>
    <w:rsid w:val="005121AF"/>
    <w:rsid w:val="00523027"/>
    <w:rsid w:val="0056782A"/>
    <w:rsid w:val="00582DB1"/>
    <w:rsid w:val="00590610"/>
    <w:rsid w:val="00595284"/>
    <w:rsid w:val="005A10B9"/>
    <w:rsid w:val="005B0B11"/>
    <w:rsid w:val="005D0A83"/>
    <w:rsid w:val="005D53A6"/>
    <w:rsid w:val="005D53EE"/>
    <w:rsid w:val="005E3B6F"/>
    <w:rsid w:val="005E7F65"/>
    <w:rsid w:val="005F34B5"/>
    <w:rsid w:val="005F72AF"/>
    <w:rsid w:val="006073A9"/>
    <w:rsid w:val="00613DF0"/>
    <w:rsid w:val="00626593"/>
    <w:rsid w:val="006269CA"/>
    <w:rsid w:val="00634789"/>
    <w:rsid w:val="00635E9A"/>
    <w:rsid w:val="00636DCB"/>
    <w:rsid w:val="006402FC"/>
    <w:rsid w:val="00654C9A"/>
    <w:rsid w:val="00662491"/>
    <w:rsid w:val="0067246E"/>
    <w:rsid w:val="006833CD"/>
    <w:rsid w:val="00687CAE"/>
    <w:rsid w:val="006905FB"/>
    <w:rsid w:val="006E55F4"/>
    <w:rsid w:val="007463E9"/>
    <w:rsid w:val="00756662"/>
    <w:rsid w:val="00757710"/>
    <w:rsid w:val="007708DA"/>
    <w:rsid w:val="007805CD"/>
    <w:rsid w:val="007835E8"/>
    <w:rsid w:val="00787084"/>
    <w:rsid w:val="00794556"/>
    <w:rsid w:val="007B2A27"/>
    <w:rsid w:val="007B385C"/>
    <w:rsid w:val="007C6C74"/>
    <w:rsid w:val="007E767F"/>
    <w:rsid w:val="008158DA"/>
    <w:rsid w:val="00821A90"/>
    <w:rsid w:val="00840A1B"/>
    <w:rsid w:val="00865997"/>
    <w:rsid w:val="008C2FD8"/>
    <w:rsid w:val="008C666D"/>
    <w:rsid w:val="008E0380"/>
    <w:rsid w:val="008E0EAB"/>
    <w:rsid w:val="00901AB8"/>
    <w:rsid w:val="009059D7"/>
    <w:rsid w:val="00906B3C"/>
    <w:rsid w:val="00906CC8"/>
    <w:rsid w:val="009071AE"/>
    <w:rsid w:val="00907D46"/>
    <w:rsid w:val="00935EB0"/>
    <w:rsid w:val="0093662E"/>
    <w:rsid w:val="009366C6"/>
    <w:rsid w:val="00937A4D"/>
    <w:rsid w:val="009432E6"/>
    <w:rsid w:val="0095707B"/>
    <w:rsid w:val="00960550"/>
    <w:rsid w:val="00960A66"/>
    <w:rsid w:val="009879BC"/>
    <w:rsid w:val="009923A3"/>
    <w:rsid w:val="009B5FD9"/>
    <w:rsid w:val="009C32CF"/>
    <w:rsid w:val="009C588A"/>
    <w:rsid w:val="009C64FA"/>
    <w:rsid w:val="009D0382"/>
    <w:rsid w:val="009D56C7"/>
    <w:rsid w:val="009D68B9"/>
    <w:rsid w:val="00A07B41"/>
    <w:rsid w:val="00A11C20"/>
    <w:rsid w:val="00A12625"/>
    <w:rsid w:val="00A1599E"/>
    <w:rsid w:val="00A40A0A"/>
    <w:rsid w:val="00A43FC7"/>
    <w:rsid w:val="00AC37FD"/>
    <w:rsid w:val="00AC4A3A"/>
    <w:rsid w:val="00AF6003"/>
    <w:rsid w:val="00B02CE6"/>
    <w:rsid w:val="00B04CB9"/>
    <w:rsid w:val="00B115D4"/>
    <w:rsid w:val="00B17469"/>
    <w:rsid w:val="00B41871"/>
    <w:rsid w:val="00B43C21"/>
    <w:rsid w:val="00B63D39"/>
    <w:rsid w:val="00B86F7C"/>
    <w:rsid w:val="00B92FC8"/>
    <w:rsid w:val="00BE4DEF"/>
    <w:rsid w:val="00BF1531"/>
    <w:rsid w:val="00BF3D7C"/>
    <w:rsid w:val="00BF5460"/>
    <w:rsid w:val="00C028C7"/>
    <w:rsid w:val="00C03270"/>
    <w:rsid w:val="00C160B9"/>
    <w:rsid w:val="00C42185"/>
    <w:rsid w:val="00C556D5"/>
    <w:rsid w:val="00C654BA"/>
    <w:rsid w:val="00C656F6"/>
    <w:rsid w:val="00C672B4"/>
    <w:rsid w:val="00C87C5A"/>
    <w:rsid w:val="00C91BB9"/>
    <w:rsid w:val="00C93D17"/>
    <w:rsid w:val="00C94E47"/>
    <w:rsid w:val="00CA69A3"/>
    <w:rsid w:val="00CB0342"/>
    <w:rsid w:val="00CB52BA"/>
    <w:rsid w:val="00CC138E"/>
    <w:rsid w:val="00CC64FA"/>
    <w:rsid w:val="00CD30BA"/>
    <w:rsid w:val="00D24CA5"/>
    <w:rsid w:val="00D261E2"/>
    <w:rsid w:val="00D26E29"/>
    <w:rsid w:val="00D31E5C"/>
    <w:rsid w:val="00D428A6"/>
    <w:rsid w:val="00D53D33"/>
    <w:rsid w:val="00D73793"/>
    <w:rsid w:val="00D7522C"/>
    <w:rsid w:val="00D8729B"/>
    <w:rsid w:val="00D878F8"/>
    <w:rsid w:val="00D96B2C"/>
    <w:rsid w:val="00D97CBF"/>
    <w:rsid w:val="00DA28A8"/>
    <w:rsid w:val="00DC1EF7"/>
    <w:rsid w:val="00DD0179"/>
    <w:rsid w:val="00DD501C"/>
    <w:rsid w:val="00E039C8"/>
    <w:rsid w:val="00E32547"/>
    <w:rsid w:val="00E32A34"/>
    <w:rsid w:val="00E35D31"/>
    <w:rsid w:val="00E41537"/>
    <w:rsid w:val="00E67DD6"/>
    <w:rsid w:val="00E823FB"/>
    <w:rsid w:val="00E8752D"/>
    <w:rsid w:val="00E97983"/>
    <w:rsid w:val="00EA0C5D"/>
    <w:rsid w:val="00EA1F80"/>
    <w:rsid w:val="00EB36FC"/>
    <w:rsid w:val="00EB487D"/>
    <w:rsid w:val="00EB4DCC"/>
    <w:rsid w:val="00EB697E"/>
    <w:rsid w:val="00EC6F0F"/>
    <w:rsid w:val="00EE2906"/>
    <w:rsid w:val="00EE4395"/>
    <w:rsid w:val="00EE6650"/>
    <w:rsid w:val="00EF54FA"/>
    <w:rsid w:val="00F01439"/>
    <w:rsid w:val="00F02675"/>
    <w:rsid w:val="00F07A65"/>
    <w:rsid w:val="00F225DD"/>
    <w:rsid w:val="00F23DE3"/>
    <w:rsid w:val="00F3369A"/>
    <w:rsid w:val="00F50274"/>
    <w:rsid w:val="00F80DFE"/>
    <w:rsid w:val="00F81271"/>
    <w:rsid w:val="00F92E8E"/>
    <w:rsid w:val="00FA19ED"/>
    <w:rsid w:val="00FA5C30"/>
    <w:rsid w:val="00FA6983"/>
    <w:rsid w:val="00FC1B0E"/>
    <w:rsid w:val="00FC2E56"/>
    <w:rsid w:val="00FC548E"/>
    <w:rsid w:val="00FF4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002DF"/>
  <w15:chartTrackingRefBased/>
  <w15:docId w15:val="{83CF909D-BBAD-42F3-8036-4AF095CB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026F"/>
    <w:pPr>
      <w:spacing w:before="100" w:beforeAutospacing="1" w:after="210" w:line="240" w:lineRule="auto"/>
      <w:outlineLvl w:val="1"/>
    </w:pPr>
    <w:rPr>
      <w:rFonts w:ascii="Times New Roman" w:eastAsia="Times New Roman" w:hAnsi="Times New Roman" w:cs="Times New Roman"/>
      <w:b/>
      <w:bCs/>
      <w:color w:val="333333"/>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CD"/>
    <w:pPr>
      <w:ind w:left="720"/>
      <w:contextualSpacing/>
    </w:pPr>
  </w:style>
  <w:style w:type="character" w:customStyle="1" w:styleId="Heading2Char">
    <w:name w:val="Heading 2 Char"/>
    <w:basedOn w:val="DefaultParagraphFont"/>
    <w:link w:val="Heading2"/>
    <w:uiPriority w:val="9"/>
    <w:rsid w:val="0008026F"/>
    <w:rPr>
      <w:rFonts w:ascii="Times New Roman" w:eastAsia="Times New Roman" w:hAnsi="Times New Roman" w:cs="Times New Roman"/>
      <w:b/>
      <w:bCs/>
      <w:color w:val="333333"/>
      <w:sz w:val="27"/>
      <w:szCs w:val="27"/>
      <w:lang w:eastAsia="en-CA"/>
    </w:rPr>
  </w:style>
  <w:style w:type="paragraph" w:styleId="NormalWeb">
    <w:name w:val="Normal (Web)"/>
    <w:basedOn w:val="Normal"/>
    <w:uiPriority w:val="99"/>
    <w:semiHidden/>
    <w:unhideWhenUsed/>
    <w:rsid w:val="0008026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5A10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25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E8"/>
    <w:rPr>
      <w:rFonts w:ascii="Segoe UI" w:hAnsi="Segoe UI" w:cs="Segoe UI"/>
      <w:sz w:val="18"/>
      <w:szCs w:val="18"/>
    </w:rPr>
  </w:style>
  <w:style w:type="character" w:styleId="Hyperlink">
    <w:name w:val="Hyperlink"/>
    <w:basedOn w:val="DefaultParagraphFont"/>
    <w:uiPriority w:val="99"/>
    <w:unhideWhenUsed/>
    <w:rsid w:val="008C666D"/>
    <w:rPr>
      <w:color w:val="0563C1" w:themeColor="hyperlink"/>
      <w:u w:val="single"/>
    </w:rPr>
  </w:style>
  <w:style w:type="paragraph" w:styleId="Header">
    <w:name w:val="header"/>
    <w:basedOn w:val="Normal"/>
    <w:link w:val="HeaderChar"/>
    <w:uiPriority w:val="99"/>
    <w:unhideWhenUsed/>
    <w:rsid w:val="00FC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0E"/>
  </w:style>
  <w:style w:type="paragraph" w:styleId="Footer">
    <w:name w:val="footer"/>
    <w:basedOn w:val="Normal"/>
    <w:link w:val="FooterChar"/>
    <w:uiPriority w:val="99"/>
    <w:unhideWhenUsed/>
    <w:rsid w:val="00FC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0E"/>
  </w:style>
  <w:style w:type="table" w:styleId="TableGrid">
    <w:name w:val="Table Grid"/>
    <w:basedOn w:val="TableNormal"/>
    <w:uiPriority w:val="59"/>
    <w:rsid w:val="00F0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4A3A"/>
    <w:rPr>
      <w:sz w:val="16"/>
      <w:szCs w:val="16"/>
    </w:rPr>
  </w:style>
  <w:style w:type="paragraph" w:styleId="CommentText">
    <w:name w:val="annotation text"/>
    <w:basedOn w:val="Normal"/>
    <w:link w:val="CommentTextChar"/>
    <w:uiPriority w:val="99"/>
    <w:semiHidden/>
    <w:unhideWhenUsed/>
    <w:rsid w:val="00AC4A3A"/>
    <w:pPr>
      <w:spacing w:line="240" w:lineRule="auto"/>
    </w:pPr>
    <w:rPr>
      <w:sz w:val="20"/>
      <w:szCs w:val="20"/>
    </w:rPr>
  </w:style>
  <w:style w:type="character" w:customStyle="1" w:styleId="CommentTextChar">
    <w:name w:val="Comment Text Char"/>
    <w:basedOn w:val="DefaultParagraphFont"/>
    <w:link w:val="CommentText"/>
    <w:uiPriority w:val="99"/>
    <w:semiHidden/>
    <w:rsid w:val="00AC4A3A"/>
    <w:rPr>
      <w:sz w:val="20"/>
      <w:szCs w:val="20"/>
    </w:rPr>
  </w:style>
  <w:style w:type="paragraph" w:styleId="CommentSubject">
    <w:name w:val="annotation subject"/>
    <w:basedOn w:val="CommentText"/>
    <w:next w:val="CommentText"/>
    <w:link w:val="CommentSubjectChar"/>
    <w:uiPriority w:val="99"/>
    <w:semiHidden/>
    <w:unhideWhenUsed/>
    <w:rsid w:val="00AC4A3A"/>
    <w:rPr>
      <w:b/>
      <w:bCs/>
    </w:rPr>
  </w:style>
  <w:style w:type="character" w:customStyle="1" w:styleId="CommentSubjectChar">
    <w:name w:val="Comment Subject Char"/>
    <w:basedOn w:val="CommentTextChar"/>
    <w:link w:val="CommentSubject"/>
    <w:uiPriority w:val="99"/>
    <w:semiHidden/>
    <w:rsid w:val="00AC4A3A"/>
    <w:rPr>
      <w:b/>
      <w:bCs/>
      <w:sz w:val="20"/>
      <w:szCs w:val="20"/>
    </w:rPr>
  </w:style>
  <w:style w:type="character" w:styleId="UnresolvedMention">
    <w:name w:val="Unresolved Mention"/>
    <w:basedOn w:val="DefaultParagraphFont"/>
    <w:uiPriority w:val="99"/>
    <w:semiHidden/>
    <w:unhideWhenUsed/>
    <w:rsid w:val="00821A90"/>
    <w:rPr>
      <w:color w:val="605E5C"/>
      <w:shd w:val="clear" w:color="auto" w:fill="E1DFDD"/>
    </w:rPr>
  </w:style>
  <w:style w:type="paragraph" w:styleId="Revision">
    <w:name w:val="Revision"/>
    <w:hidden/>
    <w:uiPriority w:val="99"/>
    <w:semiHidden/>
    <w:rsid w:val="00821A90"/>
    <w:pPr>
      <w:spacing w:after="0" w:line="240" w:lineRule="auto"/>
    </w:pPr>
  </w:style>
  <w:style w:type="paragraph" w:styleId="FootnoteText">
    <w:name w:val="footnote text"/>
    <w:basedOn w:val="Normal"/>
    <w:link w:val="FootnoteTextChar"/>
    <w:uiPriority w:val="99"/>
    <w:semiHidden/>
    <w:unhideWhenUsed/>
    <w:rsid w:val="00F92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E8E"/>
    <w:rPr>
      <w:sz w:val="20"/>
      <w:szCs w:val="20"/>
    </w:rPr>
  </w:style>
  <w:style w:type="character" w:styleId="FootnoteReference">
    <w:name w:val="footnote reference"/>
    <w:basedOn w:val="DefaultParagraphFont"/>
    <w:uiPriority w:val="99"/>
    <w:semiHidden/>
    <w:unhideWhenUsed/>
    <w:rsid w:val="00F92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81891">
      <w:bodyDiv w:val="1"/>
      <w:marLeft w:val="0"/>
      <w:marRight w:val="0"/>
      <w:marTop w:val="0"/>
      <w:marBottom w:val="0"/>
      <w:divBdr>
        <w:top w:val="none" w:sz="0" w:space="0" w:color="auto"/>
        <w:left w:val="none" w:sz="0" w:space="0" w:color="auto"/>
        <w:bottom w:val="none" w:sz="0" w:space="0" w:color="auto"/>
        <w:right w:val="none" w:sz="0" w:space="0" w:color="auto"/>
      </w:divBdr>
    </w:div>
    <w:div w:id="829173941">
      <w:bodyDiv w:val="1"/>
      <w:marLeft w:val="0"/>
      <w:marRight w:val="0"/>
      <w:marTop w:val="0"/>
      <w:marBottom w:val="0"/>
      <w:divBdr>
        <w:top w:val="none" w:sz="0" w:space="0" w:color="auto"/>
        <w:left w:val="none" w:sz="0" w:space="0" w:color="auto"/>
        <w:bottom w:val="none" w:sz="0" w:space="0" w:color="auto"/>
        <w:right w:val="none" w:sz="0" w:space="0" w:color="auto"/>
      </w:divBdr>
    </w:div>
    <w:div w:id="1175607419">
      <w:bodyDiv w:val="1"/>
      <w:marLeft w:val="0"/>
      <w:marRight w:val="0"/>
      <w:marTop w:val="0"/>
      <w:marBottom w:val="0"/>
      <w:divBdr>
        <w:top w:val="none" w:sz="0" w:space="0" w:color="auto"/>
        <w:left w:val="none" w:sz="0" w:space="0" w:color="auto"/>
        <w:bottom w:val="none" w:sz="0" w:space="0" w:color="auto"/>
        <w:right w:val="none" w:sz="0" w:space="0" w:color="auto"/>
      </w:divBdr>
    </w:div>
    <w:div w:id="1978954165">
      <w:bodyDiv w:val="1"/>
      <w:marLeft w:val="0"/>
      <w:marRight w:val="0"/>
      <w:marTop w:val="0"/>
      <w:marBottom w:val="0"/>
      <w:divBdr>
        <w:top w:val="none" w:sz="0" w:space="0" w:color="auto"/>
        <w:left w:val="none" w:sz="0" w:space="0" w:color="auto"/>
        <w:bottom w:val="none" w:sz="0" w:space="0" w:color="auto"/>
        <w:right w:val="none" w:sz="0" w:space="0" w:color="auto"/>
      </w:divBdr>
      <w:divsChild>
        <w:div w:id="583760494">
          <w:marLeft w:val="0"/>
          <w:marRight w:val="0"/>
          <w:marTop w:val="0"/>
          <w:marBottom w:val="0"/>
          <w:divBdr>
            <w:top w:val="none" w:sz="0" w:space="0" w:color="auto"/>
            <w:left w:val="none" w:sz="0" w:space="0" w:color="auto"/>
            <w:bottom w:val="none" w:sz="0" w:space="0" w:color="auto"/>
            <w:right w:val="none" w:sz="0" w:space="0" w:color="auto"/>
          </w:divBdr>
          <w:divsChild>
            <w:div w:id="1526751019">
              <w:marLeft w:val="0"/>
              <w:marRight w:val="0"/>
              <w:marTop w:val="0"/>
              <w:marBottom w:val="0"/>
              <w:divBdr>
                <w:top w:val="none" w:sz="0" w:space="0" w:color="auto"/>
                <w:left w:val="none" w:sz="0" w:space="0" w:color="auto"/>
                <w:bottom w:val="none" w:sz="0" w:space="0" w:color="auto"/>
                <w:right w:val="none" w:sz="0" w:space="0" w:color="auto"/>
              </w:divBdr>
              <w:divsChild>
                <w:div w:id="1208448357">
                  <w:marLeft w:val="0"/>
                  <w:marRight w:val="0"/>
                  <w:marTop w:val="0"/>
                  <w:marBottom w:val="0"/>
                  <w:divBdr>
                    <w:top w:val="none" w:sz="0" w:space="0" w:color="auto"/>
                    <w:left w:val="none" w:sz="0" w:space="0" w:color="auto"/>
                    <w:bottom w:val="none" w:sz="0" w:space="0" w:color="auto"/>
                    <w:right w:val="none" w:sz="0" w:space="0" w:color="auto"/>
                  </w:divBdr>
                  <w:divsChild>
                    <w:div w:id="1781754783">
                      <w:marLeft w:val="0"/>
                      <w:marRight w:val="0"/>
                      <w:marTop w:val="0"/>
                      <w:marBottom w:val="0"/>
                      <w:divBdr>
                        <w:top w:val="none" w:sz="0" w:space="0" w:color="auto"/>
                        <w:left w:val="none" w:sz="0" w:space="0" w:color="auto"/>
                        <w:bottom w:val="none" w:sz="0" w:space="0" w:color="auto"/>
                        <w:right w:val="none" w:sz="0" w:space="0" w:color="auto"/>
                      </w:divBdr>
                      <w:divsChild>
                        <w:div w:id="1400597307">
                          <w:marLeft w:val="0"/>
                          <w:marRight w:val="0"/>
                          <w:marTop w:val="0"/>
                          <w:marBottom w:val="0"/>
                          <w:divBdr>
                            <w:top w:val="none" w:sz="0" w:space="0" w:color="auto"/>
                            <w:left w:val="none" w:sz="0" w:space="0" w:color="auto"/>
                            <w:bottom w:val="none" w:sz="0" w:space="0" w:color="auto"/>
                            <w:right w:val="none" w:sz="0" w:space="0" w:color="auto"/>
                          </w:divBdr>
                          <w:divsChild>
                            <w:div w:id="664867216">
                              <w:marLeft w:val="0"/>
                              <w:marRight w:val="0"/>
                              <w:marTop w:val="0"/>
                              <w:marBottom w:val="0"/>
                              <w:divBdr>
                                <w:top w:val="none" w:sz="0" w:space="0" w:color="auto"/>
                                <w:left w:val="none" w:sz="0" w:space="0" w:color="auto"/>
                                <w:bottom w:val="none" w:sz="0" w:space="0" w:color="auto"/>
                                <w:right w:val="none" w:sz="0" w:space="0" w:color="auto"/>
                              </w:divBdr>
                              <w:divsChild>
                                <w:div w:id="702362595">
                                  <w:marLeft w:val="0"/>
                                  <w:marRight w:val="0"/>
                                  <w:marTop w:val="0"/>
                                  <w:marBottom w:val="0"/>
                                  <w:divBdr>
                                    <w:top w:val="none" w:sz="0" w:space="0" w:color="auto"/>
                                    <w:left w:val="none" w:sz="0" w:space="0" w:color="auto"/>
                                    <w:bottom w:val="none" w:sz="0" w:space="0" w:color="auto"/>
                                    <w:right w:val="none" w:sz="0" w:space="0" w:color="auto"/>
                                  </w:divBdr>
                                  <w:divsChild>
                                    <w:div w:id="1304894073">
                                      <w:marLeft w:val="0"/>
                                      <w:marRight w:val="0"/>
                                      <w:marTop w:val="0"/>
                                      <w:marBottom w:val="0"/>
                                      <w:divBdr>
                                        <w:top w:val="none" w:sz="0" w:space="0" w:color="auto"/>
                                        <w:left w:val="none" w:sz="0" w:space="0" w:color="auto"/>
                                        <w:bottom w:val="none" w:sz="0" w:space="0" w:color="auto"/>
                                        <w:right w:val="none" w:sz="0" w:space="0" w:color="auto"/>
                                      </w:divBdr>
                                      <w:divsChild>
                                        <w:div w:id="989407547">
                                          <w:marLeft w:val="0"/>
                                          <w:marRight w:val="0"/>
                                          <w:marTop w:val="0"/>
                                          <w:marBottom w:val="0"/>
                                          <w:divBdr>
                                            <w:top w:val="none" w:sz="0" w:space="0" w:color="auto"/>
                                            <w:left w:val="none" w:sz="0" w:space="0" w:color="auto"/>
                                            <w:bottom w:val="none" w:sz="0" w:space="0" w:color="auto"/>
                                            <w:right w:val="none" w:sz="0" w:space="0" w:color="auto"/>
                                          </w:divBdr>
                                          <w:divsChild>
                                            <w:div w:id="1143161962">
                                              <w:marLeft w:val="0"/>
                                              <w:marRight w:val="0"/>
                                              <w:marTop w:val="0"/>
                                              <w:marBottom w:val="300"/>
                                              <w:divBdr>
                                                <w:top w:val="none" w:sz="0" w:space="0" w:color="auto"/>
                                                <w:left w:val="none" w:sz="0" w:space="0" w:color="auto"/>
                                                <w:bottom w:val="none" w:sz="0" w:space="0" w:color="auto"/>
                                                <w:right w:val="none" w:sz="0" w:space="0" w:color="auto"/>
                                              </w:divBdr>
                                              <w:divsChild>
                                                <w:div w:id="815532714">
                                                  <w:marLeft w:val="0"/>
                                                  <w:marRight w:val="0"/>
                                                  <w:marTop w:val="0"/>
                                                  <w:marBottom w:val="0"/>
                                                  <w:divBdr>
                                                    <w:top w:val="none" w:sz="0" w:space="0" w:color="auto"/>
                                                    <w:left w:val="none" w:sz="0" w:space="0" w:color="auto"/>
                                                    <w:bottom w:val="none" w:sz="0" w:space="0" w:color="auto"/>
                                                    <w:right w:val="none" w:sz="0" w:space="0" w:color="auto"/>
                                                  </w:divBdr>
                                                </w:div>
                                                <w:div w:id="54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college.ca/wp-content/uploads/2021-09-15-DCAA-Constitution.pdf" TargetMode="External"/><Relationship Id="rId13" Type="http://schemas.openxmlformats.org/officeDocument/2006/relationships/hyperlink" Target="mailto:alumni@durhamcolleg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urhamcollege.ca/wp-content/uploads/2018-July-18-DCAA-Strategic-Plan-FINAL-website-vers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rhamcollege.ca/wp-content/uploads/2015-09-16-dcaa-constitution-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umni@durhamcollege.ca" TargetMode="External"/><Relationship Id="rId4" Type="http://schemas.openxmlformats.org/officeDocument/2006/relationships/settings" Target="settings.xml"/><Relationship Id="rId9" Type="http://schemas.openxmlformats.org/officeDocument/2006/relationships/hyperlink" Target="https://durhamcollege.ca/wp-content/uploads/DCAA-Strategic-Plan-Final-1.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E88A-0DC0-426B-B117-E6494481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Vanessa -NEWBUSVENT</dc:creator>
  <cp:keywords/>
  <dc:description/>
  <cp:lastModifiedBy>Sally Hillis</cp:lastModifiedBy>
  <cp:revision>2</cp:revision>
  <cp:lastPrinted>2019-02-07T14:54:00Z</cp:lastPrinted>
  <dcterms:created xsi:type="dcterms:W3CDTF">2023-05-05T15:59:00Z</dcterms:created>
  <dcterms:modified xsi:type="dcterms:W3CDTF">2023-05-05T15:59:00Z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8383d6-8835-4200-a4fc-1770f5e9c0ac_Enabled">
    <vt:lpwstr>True</vt:lpwstr>
  </property>
  <property fmtid="{D5CDD505-2E9C-101B-9397-08002B2CF9AE}" pid="3" name="MSIP_Label_fc8383d6-8835-4200-a4fc-1770f5e9c0ac_SiteId">
    <vt:lpwstr>962f21cf-93ea-449f-99bf-402e2b2987b2</vt:lpwstr>
  </property>
  <property fmtid="{D5CDD505-2E9C-101B-9397-08002B2CF9AE}" pid="4" name="MSIP_Label_fc8383d6-8835-4200-a4fc-1770f5e9c0ac_Owner">
    <vt:lpwstr>vanessa.hughes@opg.com</vt:lpwstr>
  </property>
  <property fmtid="{D5CDD505-2E9C-101B-9397-08002B2CF9AE}" pid="5" name="MSIP_Label_fc8383d6-8835-4200-a4fc-1770f5e9c0ac_SetDate">
    <vt:lpwstr>2019-01-15T00:47:22.4173409Z</vt:lpwstr>
  </property>
  <property fmtid="{D5CDD505-2E9C-101B-9397-08002B2CF9AE}" pid="6" name="MSIP_Label_fc8383d6-8835-4200-a4fc-1770f5e9c0ac_Name">
    <vt:lpwstr>General</vt:lpwstr>
  </property>
  <property fmtid="{D5CDD505-2E9C-101B-9397-08002B2CF9AE}" pid="7" name="MSIP_Label_fc8383d6-8835-4200-a4fc-1770f5e9c0ac_Application">
    <vt:lpwstr>Microsoft Azure Information Protection</vt:lpwstr>
  </property>
  <property fmtid="{D5CDD505-2E9C-101B-9397-08002B2CF9AE}" pid="8" name="MSIP_Label_fc8383d6-8835-4200-a4fc-1770f5e9c0ac_Extended_MSFT_Method">
    <vt:lpwstr>Automatic</vt:lpwstr>
  </property>
  <property fmtid="{D5CDD505-2E9C-101B-9397-08002B2CF9AE}" pid="9" name="Sensitivity">
    <vt:lpwstr>General</vt:lpwstr>
  </property>
</Properties>
</file>