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72FDFD" w14:textId="4DF268E9" w:rsidR="007D0C34" w:rsidRPr="00C44AB3" w:rsidRDefault="00C116AD" w:rsidP="00C116AD">
      <w:pPr>
        <w:pBdr>
          <w:top w:val="single" w:sz="4" w:space="1" w:color="auto"/>
          <w:bottom w:val="single" w:sz="4" w:space="1" w:color="auto"/>
        </w:pBdr>
        <w:shd w:val="clear" w:color="auto" w:fill="A6A6A6" w:themeFill="background1" w:themeFillShade="A6"/>
        <w:jc w:val="center"/>
        <w:rPr>
          <w:rFonts w:cstheme="minorHAnsi"/>
          <w:b/>
          <w:smallCaps/>
          <w:sz w:val="36"/>
          <w:szCs w:val="36"/>
        </w:rPr>
      </w:pPr>
      <w:r w:rsidRPr="00C44AB3">
        <w:rPr>
          <w:rFonts w:cstheme="minorHAnsi"/>
          <w:b/>
          <w:smallCaps/>
          <w:sz w:val="36"/>
          <w:szCs w:val="36"/>
        </w:rPr>
        <w:t xml:space="preserve">Durham College </w:t>
      </w:r>
      <w:r w:rsidR="00F5461A">
        <w:rPr>
          <w:rFonts w:cstheme="minorHAnsi"/>
          <w:b/>
          <w:smallCaps/>
          <w:sz w:val="36"/>
          <w:szCs w:val="36"/>
        </w:rPr>
        <w:t>Indigenous</w:t>
      </w:r>
      <w:r w:rsidRPr="00C44AB3">
        <w:rPr>
          <w:rFonts w:cstheme="minorHAnsi"/>
          <w:b/>
          <w:smallCaps/>
          <w:sz w:val="36"/>
          <w:szCs w:val="36"/>
        </w:rPr>
        <w:t xml:space="preserve"> </w:t>
      </w:r>
      <w:r w:rsidR="00D97C7D">
        <w:rPr>
          <w:rFonts w:cstheme="minorHAnsi"/>
          <w:b/>
          <w:smallCaps/>
          <w:sz w:val="36"/>
          <w:szCs w:val="36"/>
        </w:rPr>
        <w:t>Education</w:t>
      </w:r>
      <w:r w:rsidRPr="00C44AB3">
        <w:rPr>
          <w:rFonts w:cstheme="minorHAnsi"/>
          <w:b/>
          <w:smallCaps/>
          <w:sz w:val="36"/>
          <w:szCs w:val="36"/>
        </w:rPr>
        <w:t xml:space="preserve"> Circle Meeting</w:t>
      </w:r>
    </w:p>
    <w:p w14:paraId="77869BAA" w14:textId="77777777" w:rsidR="00981164" w:rsidRPr="00C44AB3" w:rsidRDefault="00981164" w:rsidP="007F63A5">
      <w:pPr>
        <w:rPr>
          <w:rFonts w:cstheme="minorHAnsi"/>
          <w:b/>
          <w:sz w:val="32"/>
          <w:szCs w:val="32"/>
        </w:rPr>
      </w:pPr>
    </w:p>
    <w:p w14:paraId="020EB0EA" w14:textId="77777777" w:rsidR="00F92778" w:rsidRPr="002D2A24" w:rsidRDefault="00F92778" w:rsidP="00F92778">
      <w:pPr>
        <w:jc w:val="center"/>
        <w:rPr>
          <w:rFonts w:ascii="Arial" w:hAnsi="Arial" w:cs="Arial"/>
          <w:szCs w:val="20"/>
        </w:rPr>
      </w:pPr>
      <w:r w:rsidRPr="002D2A24">
        <w:rPr>
          <w:rFonts w:ascii="Arial" w:hAnsi="Arial" w:cs="Arial"/>
          <w:b/>
          <w:smallCaps/>
          <w:sz w:val="36"/>
          <w:szCs w:val="36"/>
        </w:rPr>
        <w:t>Minutes</w:t>
      </w:r>
    </w:p>
    <w:p w14:paraId="08A5A0B5" w14:textId="77777777" w:rsidR="00F92778" w:rsidRPr="002D2A24" w:rsidRDefault="00F92778" w:rsidP="001B7B39">
      <w:pPr>
        <w:tabs>
          <w:tab w:val="right" w:pos="9990"/>
        </w:tabs>
        <w:rPr>
          <w:rFonts w:ascii="Arial" w:hAnsi="Arial" w:cs="Arial"/>
          <w:sz w:val="20"/>
          <w:szCs w:val="20"/>
        </w:rPr>
      </w:pPr>
    </w:p>
    <w:p w14:paraId="5512ECDD" w14:textId="6FF86172" w:rsidR="00AF6C5C" w:rsidRDefault="002046A7" w:rsidP="00F92778">
      <w:pPr>
        <w:tabs>
          <w:tab w:val="right" w:pos="9990"/>
        </w:tabs>
        <w:jc w:val="center"/>
        <w:rPr>
          <w:rFonts w:ascii="Arial" w:hAnsi="Arial" w:cs="Arial"/>
          <w:sz w:val="24"/>
          <w:szCs w:val="24"/>
        </w:rPr>
      </w:pPr>
      <w:r>
        <w:rPr>
          <w:rFonts w:ascii="Arial" w:hAnsi="Arial" w:cs="Arial"/>
          <w:sz w:val="24"/>
          <w:szCs w:val="24"/>
        </w:rPr>
        <w:t>February 3, 2025</w:t>
      </w:r>
    </w:p>
    <w:p w14:paraId="5215B217" w14:textId="7F699954" w:rsidR="00E333CF" w:rsidRDefault="00EE1F41" w:rsidP="00F92778">
      <w:pPr>
        <w:tabs>
          <w:tab w:val="right" w:pos="9990"/>
        </w:tabs>
        <w:jc w:val="center"/>
        <w:rPr>
          <w:rFonts w:ascii="Arial" w:hAnsi="Arial" w:cs="Arial"/>
          <w:sz w:val="24"/>
          <w:szCs w:val="24"/>
        </w:rPr>
      </w:pPr>
      <w:r>
        <w:rPr>
          <w:rFonts w:ascii="Arial" w:hAnsi="Arial" w:cs="Arial"/>
          <w:sz w:val="24"/>
          <w:szCs w:val="24"/>
        </w:rPr>
        <w:t xml:space="preserve"> </w:t>
      </w:r>
      <w:r w:rsidR="003848D9">
        <w:rPr>
          <w:rFonts w:ascii="Arial" w:hAnsi="Arial" w:cs="Arial"/>
          <w:sz w:val="24"/>
          <w:szCs w:val="24"/>
        </w:rPr>
        <w:t>Teams Meeting</w:t>
      </w:r>
      <w:r w:rsidR="00E333CF">
        <w:rPr>
          <w:rFonts w:ascii="Arial" w:hAnsi="Arial" w:cs="Arial"/>
          <w:sz w:val="24"/>
          <w:szCs w:val="24"/>
        </w:rPr>
        <w:t xml:space="preserve"> </w:t>
      </w:r>
    </w:p>
    <w:p w14:paraId="255E08C7" w14:textId="33E429E2" w:rsidR="00C116AD" w:rsidRPr="002D2A24" w:rsidRDefault="002046A7" w:rsidP="008E7EEC">
      <w:pPr>
        <w:jc w:val="center"/>
        <w:rPr>
          <w:rFonts w:ascii="Arial" w:hAnsi="Arial" w:cs="Arial"/>
          <w:sz w:val="24"/>
          <w:szCs w:val="24"/>
        </w:rPr>
      </w:pPr>
      <w:r>
        <w:rPr>
          <w:rFonts w:ascii="Arial" w:hAnsi="Arial" w:cs="Arial"/>
          <w:sz w:val="24"/>
          <w:szCs w:val="24"/>
        </w:rPr>
        <w:t>3</w:t>
      </w:r>
      <w:r w:rsidR="00D90177">
        <w:rPr>
          <w:rFonts w:ascii="Arial" w:hAnsi="Arial" w:cs="Arial"/>
          <w:sz w:val="24"/>
          <w:szCs w:val="24"/>
        </w:rPr>
        <w:t>:</w:t>
      </w:r>
      <w:r w:rsidR="00223DE7">
        <w:rPr>
          <w:rFonts w:ascii="Arial" w:hAnsi="Arial" w:cs="Arial"/>
          <w:sz w:val="24"/>
          <w:szCs w:val="24"/>
        </w:rPr>
        <w:t>0</w:t>
      </w:r>
      <w:r w:rsidR="00D90177">
        <w:rPr>
          <w:rFonts w:ascii="Arial" w:hAnsi="Arial" w:cs="Arial"/>
          <w:sz w:val="24"/>
          <w:szCs w:val="24"/>
        </w:rPr>
        <w:t>0</w:t>
      </w:r>
      <w:r w:rsidR="0089354F">
        <w:rPr>
          <w:rFonts w:ascii="Arial" w:hAnsi="Arial" w:cs="Arial"/>
          <w:sz w:val="24"/>
          <w:szCs w:val="24"/>
        </w:rPr>
        <w:t xml:space="preserve"> </w:t>
      </w:r>
      <w:r w:rsidR="003848D9">
        <w:rPr>
          <w:rFonts w:ascii="Arial" w:hAnsi="Arial" w:cs="Arial"/>
          <w:sz w:val="24"/>
          <w:szCs w:val="24"/>
        </w:rPr>
        <w:t>–</w:t>
      </w:r>
      <w:r w:rsidR="0089354F">
        <w:rPr>
          <w:rFonts w:ascii="Arial" w:hAnsi="Arial" w:cs="Arial"/>
          <w:sz w:val="24"/>
          <w:szCs w:val="24"/>
        </w:rPr>
        <w:t xml:space="preserve"> </w:t>
      </w:r>
      <w:r>
        <w:rPr>
          <w:rFonts w:ascii="Arial" w:hAnsi="Arial" w:cs="Arial"/>
          <w:sz w:val="24"/>
          <w:szCs w:val="24"/>
        </w:rPr>
        <w:t>4</w:t>
      </w:r>
      <w:r w:rsidR="003848D9">
        <w:rPr>
          <w:rFonts w:ascii="Arial" w:hAnsi="Arial" w:cs="Arial"/>
          <w:sz w:val="24"/>
          <w:szCs w:val="24"/>
        </w:rPr>
        <w:t>:</w:t>
      </w:r>
      <w:r>
        <w:rPr>
          <w:rFonts w:ascii="Arial" w:hAnsi="Arial" w:cs="Arial"/>
          <w:sz w:val="24"/>
          <w:szCs w:val="24"/>
        </w:rPr>
        <w:t>30</w:t>
      </w:r>
      <w:r w:rsidR="00C116AD" w:rsidRPr="002D2A24">
        <w:rPr>
          <w:rFonts w:ascii="Arial" w:hAnsi="Arial" w:cs="Arial"/>
          <w:sz w:val="24"/>
          <w:szCs w:val="24"/>
        </w:rPr>
        <w:t xml:space="preserve"> </w:t>
      </w:r>
      <w:r>
        <w:rPr>
          <w:rFonts w:ascii="Arial" w:hAnsi="Arial" w:cs="Arial"/>
          <w:sz w:val="24"/>
          <w:szCs w:val="24"/>
        </w:rPr>
        <w:t>p</w:t>
      </w:r>
      <w:r w:rsidR="00C116AD" w:rsidRPr="002D2A24">
        <w:rPr>
          <w:rFonts w:ascii="Arial" w:hAnsi="Arial" w:cs="Arial"/>
          <w:sz w:val="24"/>
          <w:szCs w:val="24"/>
        </w:rPr>
        <w:t>.m.</w:t>
      </w:r>
    </w:p>
    <w:p w14:paraId="23838DC4" w14:textId="77777777" w:rsidR="00C116AD" w:rsidRPr="002D2A24" w:rsidRDefault="00C116AD" w:rsidP="00264813">
      <w:pPr>
        <w:tabs>
          <w:tab w:val="left" w:pos="1440"/>
        </w:tabs>
        <w:jc w:val="center"/>
        <w:rPr>
          <w:rFonts w:ascii="Arial" w:hAnsi="Arial" w:cs="Arial"/>
          <w:sz w:val="24"/>
          <w:szCs w:val="24"/>
        </w:rPr>
      </w:pPr>
    </w:p>
    <w:p w14:paraId="08E25905" w14:textId="4DF865AF" w:rsidR="00433DA1" w:rsidRDefault="00C542D1" w:rsidP="00433DA1">
      <w:pPr>
        <w:tabs>
          <w:tab w:val="left" w:pos="1170"/>
          <w:tab w:val="left" w:pos="6460"/>
        </w:tabs>
        <w:rPr>
          <w:rFonts w:ascii="Arial" w:hAnsi="Arial" w:cs="Arial"/>
          <w:sz w:val="24"/>
          <w:szCs w:val="24"/>
        </w:rPr>
      </w:pPr>
      <w:r w:rsidRPr="0BA5E8D5">
        <w:rPr>
          <w:rFonts w:ascii="Arial" w:hAnsi="Arial" w:cs="Arial"/>
          <w:b/>
          <w:bCs/>
          <w:sz w:val="24"/>
          <w:szCs w:val="24"/>
        </w:rPr>
        <w:t>Present:</w:t>
      </w:r>
      <w:r w:rsidR="002419AB" w:rsidRPr="002419AB">
        <w:rPr>
          <w:rFonts w:ascii="Arial" w:hAnsi="Arial" w:cs="Arial"/>
          <w:b/>
          <w:bCs/>
          <w:sz w:val="24"/>
          <w:szCs w:val="24"/>
        </w:rPr>
        <w:t xml:space="preserve"> </w:t>
      </w:r>
      <w:r w:rsidR="00684894">
        <w:rPr>
          <w:rFonts w:ascii="Arial" w:hAnsi="Arial" w:cs="Arial"/>
          <w:b/>
          <w:bCs/>
          <w:sz w:val="24"/>
          <w:szCs w:val="24"/>
        </w:rPr>
        <w:t xml:space="preserve">Amanda Banning, Jean Choi, </w:t>
      </w:r>
      <w:proofErr w:type="spellStart"/>
      <w:r w:rsidR="00007DFA" w:rsidRPr="00BA7392">
        <w:rPr>
          <w:rFonts w:ascii="Arial" w:hAnsi="Arial" w:cs="Arial"/>
          <w:b/>
          <w:bCs/>
          <w:sz w:val="24"/>
          <w:szCs w:val="24"/>
        </w:rPr>
        <w:t>Aimée</w:t>
      </w:r>
      <w:proofErr w:type="spellEnd"/>
      <w:r w:rsidR="00007DFA" w:rsidDel="00007DFA">
        <w:rPr>
          <w:rFonts w:ascii="Arial" w:hAnsi="Arial" w:cs="Arial"/>
          <w:b/>
          <w:bCs/>
          <w:sz w:val="24"/>
          <w:szCs w:val="24"/>
        </w:rPr>
        <w:t xml:space="preserve"> </w:t>
      </w:r>
      <w:proofErr w:type="spellStart"/>
      <w:r w:rsidR="00684894">
        <w:rPr>
          <w:rFonts w:ascii="Arial" w:hAnsi="Arial" w:cs="Arial"/>
          <w:b/>
          <w:bCs/>
          <w:sz w:val="24"/>
          <w:szCs w:val="24"/>
        </w:rPr>
        <w:t>Danis</w:t>
      </w:r>
      <w:proofErr w:type="spellEnd"/>
      <w:r w:rsidR="00684894">
        <w:rPr>
          <w:rFonts w:ascii="Arial" w:hAnsi="Arial" w:cs="Arial"/>
          <w:b/>
          <w:bCs/>
          <w:sz w:val="24"/>
          <w:szCs w:val="24"/>
        </w:rPr>
        <w:t xml:space="preserve">, Jennifer Fournier, Claire Kearns, Tara Koski, Kayla Murphy, Mandy Nakashima, Jakob Olive, Gary Paulin, Elaine Popp, </w:t>
      </w:r>
      <w:r w:rsidR="00EE036B">
        <w:rPr>
          <w:rFonts w:ascii="Arial" w:hAnsi="Arial" w:cs="Arial"/>
          <w:b/>
          <w:sz w:val="24"/>
          <w:szCs w:val="24"/>
        </w:rPr>
        <w:t>Cecile Wagar,</w:t>
      </w:r>
      <w:r w:rsidR="00EE036B" w:rsidRPr="00EE036B">
        <w:rPr>
          <w:rFonts w:ascii="Arial" w:hAnsi="Arial" w:cs="Arial"/>
          <w:b/>
          <w:bCs/>
          <w:sz w:val="24"/>
          <w:szCs w:val="24"/>
        </w:rPr>
        <w:t xml:space="preserve"> </w:t>
      </w:r>
      <w:r w:rsidR="00EE036B">
        <w:rPr>
          <w:rFonts w:ascii="Arial" w:hAnsi="Arial" w:cs="Arial"/>
          <w:b/>
          <w:bCs/>
          <w:sz w:val="24"/>
          <w:szCs w:val="24"/>
        </w:rPr>
        <w:t>Angela Werner</w:t>
      </w:r>
    </w:p>
    <w:p w14:paraId="6E7DCCDC" w14:textId="77777777" w:rsidR="006641FF" w:rsidRDefault="006641FF" w:rsidP="00620E4E">
      <w:pPr>
        <w:tabs>
          <w:tab w:val="left" w:pos="1170"/>
        </w:tabs>
        <w:ind w:left="1170" w:hanging="1170"/>
        <w:rPr>
          <w:rFonts w:ascii="Arial" w:hAnsi="Arial" w:cs="Arial"/>
          <w:sz w:val="24"/>
          <w:szCs w:val="24"/>
        </w:rPr>
      </w:pPr>
    </w:p>
    <w:p w14:paraId="7AD56175" w14:textId="7BEF5545" w:rsidR="001B0A5E" w:rsidRDefault="003F4C54" w:rsidP="002419AB">
      <w:pPr>
        <w:tabs>
          <w:tab w:val="left" w:pos="1170"/>
          <w:tab w:val="left" w:pos="6460"/>
        </w:tabs>
        <w:rPr>
          <w:rFonts w:ascii="Arial" w:hAnsi="Arial" w:cs="Arial"/>
          <w:sz w:val="24"/>
          <w:szCs w:val="24"/>
        </w:rPr>
      </w:pPr>
      <w:r>
        <w:rPr>
          <w:rFonts w:ascii="Arial" w:hAnsi="Arial" w:cs="Arial"/>
          <w:b/>
          <w:sz w:val="24"/>
          <w:szCs w:val="24"/>
        </w:rPr>
        <w:t>R</w:t>
      </w:r>
      <w:r w:rsidR="004B749F" w:rsidRPr="002D2A24">
        <w:rPr>
          <w:rFonts w:ascii="Arial" w:hAnsi="Arial" w:cs="Arial"/>
          <w:b/>
          <w:sz w:val="24"/>
          <w:szCs w:val="24"/>
        </w:rPr>
        <w:t>egrets:</w:t>
      </w:r>
      <w:r w:rsidR="002046A7">
        <w:rPr>
          <w:rFonts w:ascii="Arial" w:hAnsi="Arial" w:cs="Arial"/>
          <w:b/>
          <w:bCs/>
          <w:sz w:val="24"/>
          <w:szCs w:val="24"/>
        </w:rPr>
        <w:t xml:space="preserve"> Brandon Carson, James Costello, </w:t>
      </w:r>
      <w:r w:rsidR="00684894">
        <w:rPr>
          <w:rFonts w:ascii="Arial" w:hAnsi="Arial" w:cs="Arial"/>
          <w:b/>
          <w:bCs/>
          <w:sz w:val="24"/>
          <w:szCs w:val="24"/>
        </w:rPr>
        <w:t xml:space="preserve">Cassie-Jean Dillon, </w:t>
      </w:r>
      <w:r w:rsidR="002046A7">
        <w:rPr>
          <w:rFonts w:ascii="Arial" w:hAnsi="Arial" w:cs="Arial"/>
          <w:b/>
          <w:bCs/>
          <w:sz w:val="24"/>
          <w:szCs w:val="24"/>
        </w:rPr>
        <w:t xml:space="preserve">Nicola Edgar, Jennifer Henderson, </w:t>
      </w:r>
      <w:r w:rsidR="00684894">
        <w:rPr>
          <w:rFonts w:ascii="Arial" w:hAnsi="Arial" w:cs="Arial"/>
          <w:b/>
          <w:sz w:val="24"/>
          <w:szCs w:val="24"/>
        </w:rPr>
        <w:t>Jennifer Martin, Melanie Martin,</w:t>
      </w:r>
      <w:r w:rsidR="00684894" w:rsidRPr="00684894">
        <w:rPr>
          <w:rFonts w:ascii="Arial" w:hAnsi="Arial" w:cs="Arial"/>
          <w:b/>
          <w:sz w:val="24"/>
          <w:szCs w:val="24"/>
        </w:rPr>
        <w:t xml:space="preserve"> </w:t>
      </w:r>
      <w:r w:rsidR="00684894">
        <w:rPr>
          <w:rFonts w:ascii="Arial" w:hAnsi="Arial" w:cs="Arial"/>
          <w:b/>
          <w:sz w:val="24"/>
          <w:szCs w:val="24"/>
        </w:rPr>
        <w:t xml:space="preserve">Julie Pigeon, Karli </w:t>
      </w:r>
      <w:proofErr w:type="spellStart"/>
      <w:r w:rsidR="00684894">
        <w:rPr>
          <w:rFonts w:ascii="Arial" w:hAnsi="Arial" w:cs="Arial"/>
          <w:b/>
          <w:sz w:val="24"/>
          <w:szCs w:val="24"/>
        </w:rPr>
        <w:t>Roberston</w:t>
      </w:r>
      <w:proofErr w:type="spellEnd"/>
      <w:r w:rsidR="00684894">
        <w:rPr>
          <w:rFonts w:ascii="Arial" w:hAnsi="Arial" w:cs="Arial"/>
          <w:b/>
          <w:sz w:val="24"/>
          <w:szCs w:val="24"/>
        </w:rPr>
        <w:t xml:space="preserve">, </w:t>
      </w:r>
      <w:r w:rsidR="002046A7">
        <w:rPr>
          <w:rFonts w:ascii="Arial" w:hAnsi="Arial" w:cs="Arial"/>
          <w:b/>
          <w:bCs/>
          <w:sz w:val="24"/>
          <w:szCs w:val="24"/>
        </w:rPr>
        <w:t>Dawn White</w:t>
      </w:r>
      <w:r w:rsidR="00EE036B">
        <w:rPr>
          <w:rFonts w:ascii="Arial" w:hAnsi="Arial" w:cs="Arial"/>
          <w:b/>
          <w:bCs/>
          <w:sz w:val="24"/>
          <w:szCs w:val="24"/>
        </w:rPr>
        <w:t>,</w:t>
      </w:r>
      <w:r w:rsidR="002046A7">
        <w:rPr>
          <w:rFonts w:ascii="Arial" w:hAnsi="Arial" w:cs="Arial"/>
          <w:b/>
          <w:bCs/>
          <w:sz w:val="24"/>
          <w:szCs w:val="24"/>
        </w:rPr>
        <w:t xml:space="preserve"> </w:t>
      </w:r>
      <w:r w:rsidR="00D97C7D">
        <w:rPr>
          <w:rFonts w:ascii="Arial" w:hAnsi="Arial" w:cs="Arial"/>
          <w:b/>
          <w:sz w:val="24"/>
          <w:szCs w:val="24"/>
        </w:rPr>
        <w:t>Elder Shirley Williams</w:t>
      </w:r>
    </w:p>
    <w:p w14:paraId="7DC9CEA8" w14:textId="6708C94D" w:rsidR="000925F8" w:rsidRDefault="000925F8" w:rsidP="000925F8">
      <w:pPr>
        <w:tabs>
          <w:tab w:val="left" w:pos="1170"/>
          <w:tab w:val="left" w:pos="6460"/>
        </w:tabs>
        <w:rPr>
          <w:rFonts w:ascii="Arial" w:hAnsi="Arial" w:cs="Arial"/>
          <w:sz w:val="24"/>
          <w:szCs w:val="24"/>
        </w:rPr>
      </w:pPr>
    </w:p>
    <w:p w14:paraId="2A179C33" w14:textId="77777777" w:rsidR="00F85BE6" w:rsidRPr="002D2A24" w:rsidRDefault="00977DA1" w:rsidP="008E7EEC">
      <w:pPr>
        <w:tabs>
          <w:tab w:val="left" w:pos="1170"/>
          <w:tab w:val="left" w:pos="6460"/>
        </w:tabs>
        <w:rPr>
          <w:rFonts w:ascii="Arial" w:hAnsi="Arial" w:cs="Arial"/>
          <w:sz w:val="24"/>
          <w:szCs w:val="24"/>
        </w:rPr>
      </w:pPr>
      <w:r>
        <w:rPr>
          <w:rFonts w:ascii="Arial" w:hAnsi="Arial" w:cs="Arial"/>
          <w:sz w:val="24"/>
          <w:szCs w:val="24"/>
        </w:rPr>
        <w:t xml:space="preserve">               </w:t>
      </w:r>
    </w:p>
    <w:tbl>
      <w:tblPr>
        <w:tblStyle w:val="TableGrid"/>
        <w:tblW w:w="14596" w:type="dxa"/>
        <w:tblLayout w:type="fixed"/>
        <w:tblLook w:val="04A0" w:firstRow="1" w:lastRow="0" w:firstColumn="1" w:lastColumn="0" w:noHBand="0" w:noVBand="1"/>
      </w:tblPr>
      <w:tblGrid>
        <w:gridCol w:w="562"/>
        <w:gridCol w:w="11057"/>
        <w:gridCol w:w="2977"/>
      </w:tblGrid>
      <w:tr w:rsidR="008E141A" w:rsidRPr="002D2A24" w14:paraId="578A6AB1" w14:textId="77777777" w:rsidTr="00611714">
        <w:tc>
          <w:tcPr>
            <w:tcW w:w="562" w:type="dxa"/>
          </w:tcPr>
          <w:p w14:paraId="66D021D3" w14:textId="77777777" w:rsidR="008E141A" w:rsidRPr="000A6389" w:rsidRDefault="000A6389" w:rsidP="005658AC">
            <w:pPr>
              <w:rPr>
                <w:rFonts w:ascii="Arial" w:hAnsi="Arial" w:cs="Arial"/>
                <w:sz w:val="24"/>
                <w:szCs w:val="24"/>
              </w:rPr>
            </w:pPr>
            <w:r w:rsidRPr="000A6389">
              <w:rPr>
                <w:rFonts w:ascii="Arial" w:hAnsi="Arial" w:cs="Arial"/>
                <w:sz w:val="24"/>
                <w:szCs w:val="24"/>
              </w:rPr>
              <w:t>1</w:t>
            </w:r>
            <w:r w:rsidR="005658AC">
              <w:rPr>
                <w:rFonts w:ascii="Arial" w:hAnsi="Arial" w:cs="Arial"/>
                <w:sz w:val="24"/>
                <w:szCs w:val="24"/>
              </w:rPr>
              <w:t>.</w:t>
            </w:r>
          </w:p>
        </w:tc>
        <w:tc>
          <w:tcPr>
            <w:tcW w:w="11057" w:type="dxa"/>
          </w:tcPr>
          <w:p w14:paraId="59AE7890" w14:textId="77777777" w:rsidR="00091E41" w:rsidRDefault="003E0ABD" w:rsidP="164F3773">
            <w:pPr>
              <w:rPr>
                <w:rFonts w:ascii="Arial" w:hAnsi="Arial" w:cs="Arial"/>
                <w:b/>
                <w:bCs/>
                <w:sz w:val="24"/>
                <w:szCs w:val="24"/>
              </w:rPr>
            </w:pPr>
            <w:r>
              <w:rPr>
                <w:rFonts w:ascii="Arial" w:hAnsi="Arial" w:cs="Arial"/>
                <w:b/>
                <w:bCs/>
                <w:sz w:val="24"/>
                <w:szCs w:val="24"/>
              </w:rPr>
              <w:t>Opening Remarks and Introductions</w:t>
            </w:r>
            <w:r w:rsidR="000A6389" w:rsidRPr="164F3773">
              <w:rPr>
                <w:rFonts w:ascii="Arial" w:hAnsi="Arial" w:cs="Arial"/>
                <w:b/>
                <w:bCs/>
                <w:sz w:val="24"/>
                <w:szCs w:val="24"/>
              </w:rPr>
              <w:t xml:space="preserve"> </w:t>
            </w:r>
            <w:r w:rsidR="00DC67FA">
              <w:rPr>
                <w:rFonts w:ascii="Arial" w:hAnsi="Arial" w:cs="Arial"/>
                <w:b/>
                <w:bCs/>
                <w:sz w:val="24"/>
                <w:szCs w:val="24"/>
              </w:rPr>
              <w:t>of Guests</w:t>
            </w:r>
          </w:p>
          <w:p w14:paraId="001C2650" w14:textId="77777777" w:rsidR="00A61DCE" w:rsidRPr="00A61DCE" w:rsidRDefault="00D97C7D" w:rsidP="00A61DCE">
            <w:pPr>
              <w:pStyle w:val="ListParagraph"/>
              <w:numPr>
                <w:ilvl w:val="0"/>
                <w:numId w:val="8"/>
              </w:numPr>
              <w:rPr>
                <w:rFonts w:ascii="Arial" w:hAnsi="Arial" w:cs="Arial"/>
                <w:b/>
                <w:bCs/>
                <w:sz w:val="24"/>
                <w:szCs w:val="24"/>
              </w:rPr>
            </w:pPr>
            <w:r>
              <w:rPr>
                <w:rFonts w:ascii="Arial" w:hAnsi="Arial" w:cs="Arial"/>
                <w:bCs/>
                <w:sz w:val="24"/>
                <w:szCs w:val="24"/>
              </w:rPr>
              <w:t xml:space="preserve">K. Murphy welcomed the group and </w:t>
            </w:r>
            <w:r w:rsidR="006B6091">
              <w:rPr>
                <w:rFonts w:ascii="Arial" w:hAnsi="Arial" w:cs="Arial"/>
                <w:bCs/>
                <w:sz w:val="24"/>
                <w:szCs w:val="24"/>
              </w:rPr>
              <w:t>thanked them for coming</w:t>
            </w:r>
          </w:p>
          <w:p w14:paraId="54D5C852" w14:textId="0FE9317C" w:rsidR="00A61DCE" w:rsidRPr="00A61DCE" w:rsidRDefault="00A61DCE" w:rsidP="00A61DCE">
            <w:pPr>
              <w:pStyle w:val="ListParagraph"/>
              <w:ind w:left="360"/>
              <w:rPr>
                <w:rFonts w:ascii="Arial" w:hAnsi="Arial" w:cs="Arial"/>
                <w:b/>
                <w:bCs/>
                <w:sz w:val="12"/>
                <w:szCs w:val="12"/>
              </w:rPr>
            </w:pPr>
          </w:p>
        </w:tc>
        <w:tc>
          <w:tcPr>
            <w:tcW w:w="2977" w:type="dxa"/>
          </w:tcPr>
          <w:p w14:paraId="2872CF60" w14:textId="6B33E3A0" w:rsidR="008E141A" w:rsidRPr="002D2A24" w:rsidRDefault="00BE198B" w:rsidP="00AC1418">
            <w:pPr>
              <w:jc w:val="center"/>
              <w:rPr>
                <w:rFonts w:ascii="Arial" w:hAnsi="Arial" w:cs="Arial"/>
                <w:sz w:val="24"/>
                <w:szCs w:val="24"/>
              </w:rPr>
            </w:pPr>
            <w:r>
              <w:rPr>
                <w:rFonts w:ascii="Arial" w:hAnsi="Arial" w:cs="Arial"/>
                <w:sz w:val="24"/>
                <w:szCs w:val="24"/>
              </w:rPr>
              <w:t>Kayla Murphy</w:t>
            </w:r>
            <w:r w:rsidR="002419AB">
              <w:rPr>
                <w:rFonts w:ascii="Arial" w:hAnsi="Arial" w:cs="Arial"/>
                <w:sz w:val="24"/>
                <w:szCs w:val="24"/>
              </w:rPr>
              <w:t>/Amanda Banning</w:t>
            </w:r>
          </w:p>
        </w:tc>
      </w:tr>
      <w:tr w:rsidR="00806B34" w:rsidRPr="002D2A24" w14:paraId="615FB6EA" w14:textId="77777777" w:rsidTr="00611714">
        <w:tc>
          <w:tcPr>
            <w:tcW w:w="562" w:type="dxa"/>
          </w:tcPr>
          <w:p w14:paraId="742BF9D0" w14:textId="77777777" w:rsidR="00806B34" w:rsidRPr="000A6389" w:rsidRDefault="00806B34" w:rsidP="005658AC">
            <w:pPr>
              <w:rPr>
                <w:rFonts w:ascii="Arial" w:hAnsi="Arial" w:cs="Arial"/>
                <w:sz w:val="24"/>
                <w:szCs w:val="24"/>
              </w:rPr>
            </w:pPr>
            <w:r>
              <w:rPr>
                <w:rFonts w:ascii="Arial" w:hAnsi="Arial" w:cs="Arial"/>
                <w:sz w:val="24"/>
                <w:szCs w:val="24"/>
              </w:rPr>
              <w:t>2.</w:t>
            </w:r>
          </w:p>
        </w:tc>
        <w:tc>
          <w:tcPr>
            <w:tcW w:w="11057" w:type="dxa"/>
          </w:tcPr>
          <w:p w14:paraId="561BA7E2" w14:textId="1033A8DD" w:rsidR="00806B34" w:rsidRDefault="00806B34" w:rsidP="164F3773">
            <w:pPr>
              <w:rPr>
                <w:rFonts w:ascii="Arial" w:hAnsi="Arial" w:cs="Arial"/>
                <w:b/>
                <w:bCs/>
                <w:sz w:val="24"/>
                <w:szCs w:val="24"/>
              </w:rPr>
            </w:pPr>
            <w:r>
              <w:rPr>
                <w:rFonts w:ascii="Arial" w:hAnsi="Arial" w:cs="Arial"/>
                <w:b/>
                <w:bCs/>
                <w:sz w:val="24"/>
                <w:szCs w:val="24"/>
              </w:rPr>
              <w:t>Opening Prayer</w:t>
            </w:r>
          </w:p>
          <w:p w14:paraId="525C0898" w14:textId="77777777" w:rsidR="00AC1418" w:rsidRPr="00A61DCE" w:rsidRDefault="00304379" w:rsidP="00A61DCE">
            <w:pPr>
              <w:pStyle w:val="ListParagraph"/>
              <w:numPr>
                <w:ilvl w:val="0"/>
                <w:numId w:val="27"/>
              </w:numPr>
              <w:rPr>
                <w:rFonts w:ascii="Arial" w:hAnsi="Arial" w:cs="Arial"/>
                <w:b/>
                <w:bCs/>
                <w:sz w:val="24"/>
                <w:szCs w:val="24"/>
              </w:rPr>
            </w:pPr>
            <w:r>
              <w:rPr>
                <w:rFonts w:ascii="Arial" w:hAnsi="Arial" w:cs="Arial"/>
                <w:bCs/>
                <w:sz w:val="24"/>
                <w:szCs w:val="24"/>
              </w:rPr>
              <w:t>C</w:t>
            </w:r>
            <w:r w:rsidR="001F769C">
              <w:rPr>
                <w:rFonts w:ascii="Arial" w:hAnsi="Arial" w:cs="Arial"/>
                <w:bCs/>
                <w:sz w:val="24"/>
                <w:szCs w:val="24"/>
              </w:rPr>
              <w:t>.</w:t>
            </w:r>
            <w:r>
              <w:rPr>
                <w:rFonts w:ascii="Arial" w:hAnsi="Arial" w:cs="Arial"/>
                <w:bCs/>
                <w:sz w:val="24"/>
                <w:szCs w:val="24"/>
              </w:rPr>
              <w:t xml:space="preserve"> Kearns </w:t>
            </w:r>
            <w:r w:rsidR="006B6091">
              <w:rPr>
                <w:rFonts w:ascii="Arial" w:hAnsi="Arial" w:cs="Arial"/>
                <w:bCs/>
                <w:sz w:val="24"/>
                <w:szCs w:val="24"/>
              </w:rPr>
              <w:t>provided an opening prayer to begin the meeting</w:t>
            </w:r>
          </w:p>
          <w:p w14:paraId="7E0464BC" w14:textId="52F66A62" w:rsidR="00A61DCE" w:rsidRPr="00A61DCE" w:rsidRDefault="00A61DCE" w:rsidP="00A61DCE">
            <w:pPr>
              <w:pStyle w:val="ListParagraph"/>
              <w:ind w:left="360"/>
              <w:rPr>
                <w:rFonts w:ascii="Arial" w:hAnsi="Arial" w:cs="Arial"/>
                <w:b/>
                <w:bCs/>
                <w:sz w:val="12"/>
                <w:szCs w:val="12"/>
              </w:rPr>
            </w:pPr>
          </w:p>
        </w:tc>
        <w:tc>
          <w:tcPr>
            <w:tcW w:w="2977" w:type="dxa"/>
          </w:tcPr>
          <w:p w14:paraId="61BB169F" w14:textId="2397AA4B" w:rsidR="00FF356C" w:rsidRPr="00806B34" w:rsidRDefault="00D97C7D" w:rsidP="00304379">
            <w:pPr>
              <w:jc w:val="center"/>
              <w:rPr>
                <w:rFonts w:ascii="Arial" w:hAnsi="Arial" w:cs="Arial"/>
                <w:sz w:val="24"/>
                <w:szCs w:val="24"/>
              </w:rPr>
            </w:pPr>
            <w:r>
              <w:rPr>
                <w:rFonts w:ascii="Arial" w:hAnsi="Arial" w:cs="Arial"/>
                <w:sz w:val="24"/>
                <w:szCs w:val="24"/>
              </w:rPr>
              <w:t>Claire Kearns</w:t>
            </w:r>
          </w:p>
        </w:tc>
      </w:tr>
      <w:tr w:rsidR="00980162" w:rsidRPr="002D2A24" w14:paraId="35F06CF3" w14:textId="77777777" w:rsidTr="00611714">
        <w:tc>
          <w:tcPr>
            <w:tcW w:w="562" w:type="dxa"/>
          </w:tcPr>
          <w:p w14:paraId="2FF91117" w14:textId="77777777" w:rsidR="00980162" w:rsidRPr="000A6389" w:rsidRDefault="00806B34" w:rsidP="005658AC">
            <w:pPr>
              <w:rPr>
                <w:rFonts w:ascii="Arial" w:hAnsi="Arial" w:cs="Arial"/>
                <w:sz w:val="24"/>
                <w:szCs w:val="24"/>
              </w:rPr>
            </w:pPr>
            <w:r>
              <w:rPr>
                <w:rFonts w:ascii="Arial" w:hAnsi="Arial" w:cs="Arial"/>
                <w:sz w:val="24"/>
                <w:szCs w:val="24"/>
              </w:rPr>
              <w:t>3</w:t>
            </w:r>
            <w:r w:rsidR="00980162">
              <w:rPr>
                <w:rFonts w:ascii="Arial" w:hAnsi="Arial" w:cs="Arial"/>
                <w:sz w:val="24"/>
                <w:szCs w:val="24"/>
              </w:rPr>
              <w:t>.</w:t>
            </w:r>
          </w:p>
        </w:tc>
        <w:tc>
          <w:tcPr>
            <w:tcW w:w="11057" w:type="dxa"/>
          </w:tcPr>
          <w:p w14:paraId="0C74D777" w14:textId="5ABDE495" w:rsidR="00AC1418" w:rsidRPr="001F769C" w:rsidRDefault="002046A7" w:rsidP="00304379">
            <w:pPr>
              <w:rPr>
                <w:rFonts w:ascii="Arial" w:hAnsi="Arial" w:cs="Arial"/>
                <w:b/>
                <w:bCs/>
                <w:sz w:val="24"/>
                <w:szCs w:val="24"/>
              </w:rPr>
            </w:pPr>
            <w:r>
              <w:rPr>
                <w:rFonts w:ascii="Arial" w:hAnsi="Arial" w:cs="Arial"/>
                <w:b/>
                <w:bCs/>
                <w:sz w:val="24"/>
                <w:szCs w:val="24"/>
              </w:rPr>
              <w:t>Introductions</w:t>
            </w:r>
          </w:p>
          <w:p w14:paraId="2EF700E5" w14:textId="7FBC48F3" w:rsidR="00EE036B" w:rsidRDefault="006B6091" w:rsidP="002046A7">
            <w:pPr>
              <w:pStyle w:val="ListParagraph"/>
              <w:numPr>
                <w:ilvl w:val="0"/>
                <w:numId w:val="34"/>
              </w:numPr>
              <w:rPr>
                <w:rFonts w:ascii="Arial" w:hAnsi="Arial" w:cs="Arial"/>
                <w:sz w:val="24"/>
                <w:szCs w:val="24"/>
              </w:rPr>
            </w:pPr>
            <w:r>
              <w:rPr>
                <w:rFonts w:ascii="Arial" w:hAnsi="Arial" w:cs="Arial"/>
                <w:sz w:val="24"/>
                <w:szCs w:val="24"/>
              </w:rPr>
              <w:t>New Circle members were introduced</w:t>
            </w:r>
          </w:p>
          <w:p w14:paraId="05B37C39" w14:textId="6A3C863F" w:rsidR="002046A7" w:rsidRPr="002046A7" w:rsidRDefault="002046A7" w:rsidP="002046A7">
            <w:pPr>
              <w:pStyle w:val="ListParagraph"/>
              <w:numPr>
                <w:ilvl w:val="0"/>
                <w:numId w:val="34"/>
              </w:numPr>
              <w:rPr>
                <w:rFonts w:ascii="Arial" w:hAnsi="Arial" w:cs="Arial"/>
                <w:sz w:val="24"/>
                <w:szCs w:val="24"/>
              </w:rPr>
            </w:pPr>
            <w:r w:rsidRPr="002046A7">
              <w:rPr>
                <w:rFonts w:ascii="Arial" w:hAnsi="Arial" w:cs="Arial"/>
                <w:sz w:val="24"/>
                <w:szCs w:val="24"/>
              </w:rPr>
              <w:t>Rachel Taunton, Indigenous Communities Outreach Coordinator</w:t>
            </w:r>
          </w:p>
          <w:p w14:paraId="51B152CC" w14:textId="77777777" w:rsidR="002046A7" w:rsidRPr="002046A7" w:rsidRDefault="002046A7" w:rsidP="002046A7">
            <w:pPr>
              <w:pStyle w:val="ListParagraph"/>
              <w:numPr>
                <w:ilvl w:val="0"/>
                <w:numId w:val="34"/>
              </w:numPr>
              <w:rPr>
                <w:rFonts w:ascii="Arial" w:hAnsi="Arial" w:cs="Arial"/>
                <w:sz w:val="24"/>
                <w:szCs w:val="24"/>
              </w:rPr>
            </w:pPr>
            <w:r w:rsidRPr="002046A7">
              <w:rPr>
                <w:rFonts w:ascii="Arial" w:hAnsi="Arial" w:cs="Arial"/>
                <w:sz w:val="24"/>
                <w:szCs w:val="24"/>
              </w:rPr>
              <w:t>Jennifer Fournier, Teaching and Learning Consultant: Indigenous Pedagogies</w:t>
            </w:r>
          </w:p>
          <w:p w14:paraId="1AC24FE0" w14:textId="77777777" w:rsidR="002046A7" w:rsidRPr="002046A7" w:rsidRDefault="002046A7" w:rsidP="002046A7">
            <w:pPr>
              <w:pStyle w:val="ListParagraph"/>
              <w:numPr>
                <w:ilvl w:val="0"/>
                <w:numId w:val="34"/>
              </w:numPr>
              <w:rPr>
                <w:rFonts w:ascii="Arial" w:hAnsi="Arial" w:cs="Arial"/>
                <w:sz w:val="24"/>
                <w:szCs w:val="24"/>
              </w:rPr>
            </w:pPr>
            <w:proofErr w:type="spellStart"/>
            <w:r w:rsidRPr="002046A7">
              <w:rPr>
                <w:rFonts w:ascii="Arial" w:hAnsi="Arial" w:cs="Arial"/>
                <w:sz w:val="24"/>
                <w:szCs w:val="24"/>
              </w:rPr>
              <w:t>Aimée</w:t>
            </w:r>
            <w:proofErr w:type="spellEnd"/>
            <w:r w:rsidRPr="002046A7">
              <w:rPr>
                <w:rFonts w:ascii="Arial" w:hAnsi="Arial" w:cs="Arial"/>
                <w:sz w:val="24"/>
                <w:szCs w:val="24"/>
              </w:rPr>
              <w:t xml:space="preserve"> </w:t>
            </w:r>
            <w:proofErr w:type="spellStart"/>
            <w:r w:rsidRPr="002046A7">
              <w:rPr>
                <w:rFonts w:ascii="Arial" w:hAnsi="Arial" w:cs="Arial"/>
                <w:sz w:val="24"/>
                <w:szCs w:val="24"/>
              </w:rPr>
              <w:t>Danis</w:t>
            </w:r>
            <w:proofErr w:type="spellEnd"/>
            <w:r w:rsidRPr="002046A7">
              <w:rPr>
                <w:rFonts w:ascii="Arial" w:hAnsi="Arial" w:cs="Arial"/>
                <w:sz w:val="24"/>
                <w:szCs w:val="24"/>
              </w:rPr>
              <w:t>, Director of Indigenous and Cultural Affairs, Ontario Tech University</w:t>
            </w:r>
          </w:p>
          <w:p w14:paraId="568F24EB" w14:textId="4D61DC3D" w:rsidR="00457BFE" w:rsidRDefault="006B6091" w:rsidP="002046A7">
            <w:pPr>
              <w:pStyle w:val="ListParagraph"/>
              <w:numPr>
                <w:ilvl w:val="0"/>
                <w:numId w:val="34"/>
              </w:numPr>
              <w:rPr>
                <w:rFonts w:ascii="Arial" w:hAnsi="Arial" w:cs="Arial"/>
                <w:sz w:val="24"/>
                <w:szCs w:val="24"/>
              </w:rPr>
            </w:pPr>
            <w:r>
              <w:rPr>
                <w:rFonts w:ascii="Arial" w:hAnsi="Arial" w:cs="Arial"/>
                <w:sz w:val="24"/>
                <w:szCs w:val="24"/>
              </w:rPr>
              <w:t>A round of introductions were made for new Circle members</w:t>
            </w:r>
          </w:p>
          <w:p w14:paraId="150D343B" w14:textId="2FC29306" w:rsidR="00A61DCE" w:rsidRPr="00A61DCE" w:rsidRDefault="00A61DCE" w:rsidP="00A61DCE">
            <w:pPr>
              <w:pStyle w:val="ListParagraph"/>
              <w:ind w:left="360"/>
              <w:rPr>
                <w:rFonts w:ascii="Arial" w:hAnsi="Arial" w:cs="Arial"/>
                <w:sz w:val="12"/>
                <w:szCs w:val="12"/>
              </w:rPr>
            </w:pPr>
          </w:p>
        </w:tc>
        <w:tc>
          <w:tcPr>
            <w:tcW w:w="2977" w:type="dxa"/>
          </w:tcPr>
          <w:p w14:paraId="36996625" w14:textId="2DA363F8" w:rsidR="00980162" w:rsidRPr="002D2A24" w:rsidRDefault="00B83953" w:rsidP="00AC1418">
            <w:pPr>
              <w:jc w:val="center"/>
              <w:rPr>
                <w:rFonts w:ascii="Arial" w:hAnsi="Arial" w:cs="Arial"/>
                <w:sz w:val="24"/>
                <w:szCs w:val="24"/>
              </w:rPr>
            </w:pPr>
            <w:r>
              <w:rPr>
                <w:rFonts w:ascii="Arial" w:hAnsi="Arial" w:cs="Arial"/>
                <w:sz w:val="24"/>
                <w:szCs w:val="24"/>
              </w:rPr>
              <w:t>All</w:t>
            </w:r>
          </w:p>
        </w:tc>
      </w:tr>
      <w:tr w:rsidR="00FF21B7" w:rsidRPr="002D2A24" w14:paraId="78CD36DD" w14:textId="77777777" w:rsidTr="00611714">
        <w:tc>
          <w:tcPr>
            <w:tcW w:w="562" w:type="dxa"/>
          </w:tcPr>
          <w:p w14:paraId="60E59856" w14:textId="77777777" w:rsidR="00FF21B7" w:rsidRDefault="00941215" w:rsidP="005F1D4D">
            <w:pPr>
              <w:rPr>
                <w:rFonts w:ascii="Arial" w:hAnsi="Arial" w:cs="Arial"/>
                <w:sz w:val="24"/>
                <w:szCs w:val="24"/>
              </w:rPr>
            </w:pPr>
            <w:r>
              <w:rPr>
                <w:rFonts w:ascii="Arial" w:hAnsi="Arial" w:cs="Arial"/>
                <w:sz w:val="24"/>
                <w:szCs w:val="24"/>
              </w:rPr>
              <w:t>4</w:t>
            </w:r>
            <w:r w:rsidR="00FF21B7">
              <w:rPr>
                <w:rFonts w:ascii="Arial" w:hAnsi="Arial" w:cs="Arial"/>
                <w:sz w:val="24"/>
                <w:szCs w:val="24"/>
              </w:rPr>
              <w:t>.</w:t>
            </w:r>
          </w:p>
          <w:p w14:paraId="63907DCB" w14:textId="716593D7" w:rsidR="001A3BFC" w:rsidRDefault="001A3BFC" w:rsidP="005F1D4D">
            <w:pPr>
              <w:rPr>
                <w:rFonts w:ascii="Arial" w:hAnsi="Arial" w:cs="Arial"/>
                <w:sz w:val="24"/>
                <w:szCs w:val="24"/>
              </w:rPr>
            </w:pPr>
          </w:p>
        </w:tc>
        <w:tc>
          <w:tcPr>
            <w:tcW w:w="11057" w:type="dxa"/>
          </w:tcPr>
          <w:p w14:paraId="5FCEA8A9" w14:textId="12D36B83" w:rsidR="001A3BFC" w:rsidRDefault="002046A7" w:rsidP="001A3BFC">
            <w:pPr>
              <w:rPr>
                <w:rFonts w:ascii="Arial" w:hAnsi="Arial" w:cs="Arial"/>
                <w:b/>
                <w:sz w:val="24"/>
                <w:szCs w:val="24"/>
              </w:rPr>
            </w:pPr>
            <w:r>
              <w:rPr>
                <w:rFonts w:ascii="Arial" w:hAnsi="Arial" w:cs="Arial"/>
                <w:b/>
                <w:sz w:val="24"/>
                <w:szCs w:val="24"/>
              </w:rPr>
              <w:t>Review Previous Action Items</w:t>
            </w:r>
          </w:p>
          <w:p w14:paraId="22104BDD" w14:textId="77777777" w:rsidR="00093901" w:rsidRPr="00A61DCE" w:rsidRDefault="00B83953" w:rsidP="002046A7">
            <w:pPr>
              <w:pStyle w:val="ListParagraph"/>
              <w:numPr>
                <w:ilvl w:val="0"/>
                <w:numId w:val="34"/>
              </w:numPr>
              <w:rPr>
                <w:rFonts w:ascii="Arial" w:hAnsi="Arial" w:cs="Arial"/>
                <w:b/>
                <w:sz w:val="24"/>
                <w:szCs w:val="24"/>
              </w:rPr>
            </w:pPr>
            <w:r>
              <w:rPr>
                <w:rFonts w:ascii="Arial" w:hAnsi="Arial" w:cs="Arial"/>
                <w:bCs/>
                <w:sz w:val="24"/>
                <w:szCs w:val="24"/>
              </w:rPr>
              <w:t>All previous action items were completed</w:t>
            </w:r>
          </w:p>
          <w:p w14:paraId="20DEFDB0" w14:textId="4C88401C" w:rsidR="00A61DCE" w:rsidRPr="00A61DCE" w:rsidRDefault="00A61DCE" w:rsidP="00A61DCE">
            <w:pPr>
              <w:pStyle w:val="ListParagraph"/>
              <w:ind w:left="360"/>
              <w:rPr>
                <w:rFonts w:ascii="Arial" w:hAnsi="Arial" w:cs="Arial"/>
                <w:b/>
                <w:sz w:val="12"/>
                <w:szCs w:val="12"/>
              </w:rPr>
            </w:pPr>
          </w:p>
        </w:tc>
        <w:tc>
          <w:tcPr>
            <w:tcW w:w="2977" w:type="dxa"/>
          </w:tcPr>
          <w:p w14:paraId="25B701CF" w14:textId="58E3E99F" w:rsidR="00FF21B7" w:rsidRPr="002D2A24" w:rsidRDefault="009C5070" w:rsidP="00AC1418">
            <w:pPr>
              <w:jc w:val="center"/>
              <w:rPr>
                <w:rFonts w:ascii="Arial" w:hAnsi="Arial" w:cs="Arial"/>
                <w:sz w:val="24"/>
                <w:szCs w:val="24"/>
              </w:rPr>
            </w:pPr>
            <w:r>
              <w:rPr>
                <w:rFonts w:ascii="Arial" w:hAnsi="Arial" w:cs="Arial"/>
                <w:sz w:val="24"/>
                <w:szCs w:val="24"/>
              </w:rPr>
              <w:t>Kayla Murphy</w:t>
            </w:r>
          </w:p>
        </w:tc>
      </w:tr>
      <w:tr w:rsidR="003848D9" w:rsidRPr="002D2A24" w14:paraId="1ADC21DD" w14:textId="77777777" w:rsidTr="00611714">
        <w:tc>
          <w:tcPr>
            <w:tcW w:w="562" w:type="dxa"/>
          </w:tcPr>
          <w:p w14:paraId="773824C6" w14:textId="05F5F340" w:rsidR="003848D9" w:rsidRDefault="003848D9" w:rsidP="005F1D4D">
            <w:pPr>
              <w:rPr>
                <w:rFonts w:ascii="Arial" w:hAnsi="Arial" w:cs="Arial"/>
                <w:sz w:val="24"/>
                <w:szCs w:val="24"/>
              </w:rPr>
            </w:pPr>
            <w:r>
              <w:rPr>
                <w:rFonts w:ascii="Arial" w:hAnsi="Arial" w:cs="Arial"/>
                <w:sz w:val="24"/>
                <w:szCs w:val="24"/>
              </w:rPr>
              <w:t>5.</w:t>
            </w:r>
          </w:p>
        </w:tc>
        <w:tc>
          <w:tcPr>
            <w:tcW w:w="11057" w:type="dxa"/>
          </w:tcPr>
          <w:p w14:paraId="518BA9D1" w14:textId="74D009F7" w:rsidR="003848D9" w:rsidRPr="00C16C2B" w:rsidRDefault="002046A7" w:rsidP="00C16C2B">
            <w:pPr>
              <w:rPr>
                <w:rFonts w:ascii="Arial" w:hAnsi="Arial" w:cs="Arial"/>
                <w:b/>
                <w:sz w:val="24"/>
                <w:szCs w:val="24"/>
              </w:rPr>
            </w:pPr>
            <w:r w:rsidRPr="00C16C2B">
              <w:rPr>
                <w:rFonts w:ascii="Arial" w:hAnsi="Arial" w:cs="Arial"/>
                <w:b/>
                <w:sz w:val="24"/>
                <w:szCs w:val="24"/>
              </w:rPr>
              <w:t>Indigenization Council Report Review and Updates</w:t>
            </w:r>
          </w:p>
          <w:p w14:paraId="0C89E5DF" w14:textId="07628F2C" w:rsidR="002046A7" w:rsidRPr="00C16C2B" w:rsidRDefault="0017115B" w:rsidP="00C16C2B">
            <w:pPr>
              <w:pStyle w:val="ListParagraph"/>
              <w:numPr>
                <w:ilvl w:val="0"/>
                <w:numId w:val="35"/>
              </w:numPr>
              <w:rPr>
                <w:rFonts w:ascii="Arial" w:hAnsi="Arial" w:cs="Arial"/>
                <w:bCs/>
                <w:sz w:val="24"/>
                <w:szCs w:val="24"/>
              </w:rPr>
            </w:pPr>
            <w:r>
              <w:rPr>
                <w:rFonts w:ascii="Arial" w:hAnsi="Arial" w:cs="Arial"/>
                <w:bCs/>
                <w:sz w:val="24"/>
                <w:szCs w:val="24"/>
              </w:rPr>
              <w:t>K</w:t>
            </w:r>
            <w:r w:rsidR="00C616D2">
              <w:rPr>
                <w:rFonts w:ascii="Arial" w:hAnsi="Arial" w:cs="Arial"/>
                <w:bCs/>
                <w:sz w:val="24"/>
                <w:szCs w:val="24"/>
              </w:rPr>
              <w:t xml:space="preserve">. </w:t>
            </w:r>
            <w:r w:rsidR="00197AE8">
              <w:rPr>
                <w:rFonts w:ascii="Arial" w:hAnsi="Arial" w:cs="Arial"/>
                <w:bCs/>
                <w:sz w:val="24"/>
                <w:szCs w:val="24"/>
              </w:rPr>
              <w:t xml:space="preserve">Murphy reviewed the </w:t>
            </w:r>
            <w:r w:rsidR="00B83953">
              <w:rPr>
                <w:rFonts w:ascii="Arial" w:hAnsi="Arial" w:cs="Arial"/>
                <w:bCs/>
                <w:sz w:val="24"/>
                <w:szCs w:val="24"/>
              </w:rPr>
              <w:t xml:space="preserve">combined DC </w:t>
            </w:r>
            <w:r w:rsidR="00197AE8">
              <w:rPr>
                <w:rFonts w:ascii="Arial" w:hAnsi="Arial" w:cs="Arial"/>
                <w:bCs/>
                <w:sz w:val="24"/>
                <w:szCs w:val="24"/>
              </w:rPr>
              <w:t xml:space="preserve">Indigenization </w:t>
            </w:r>
            <w:r w:rsidR="00B83953">
              <w:rPr>
                <w:rFonts w:ascii="Arial" w:hAnsi="Arial" w:cs="Arial"/>
                <w:bCs/>
                <w:sz w:val="24"/>
                <w:szCs w:val="24"/>
              </w:rPr>
              <w:t>E</w:t>
            </w:r>
            <w:r w:rsidR="00197AE8">
              <w:rPr>
                <w:rFonts w:ascii="Arial" w:hAnsi="Arial" w:cs="Arial"/>
                <w:bCs/>
                <w:sz w:val="24"/>
                <w:szCs w:val="24"/>
              </w:rPr>
              <w:t xml:space="preserve">fforts </w:t>
            </w:r>
            <w:r w:rsidR="00B83953">
              <w:rPr>
                <w:rFonts w:ascii="Arial" w:hAnsi="Arial" w:cs="Arial"/>
                <w:bCs/>
                <w:sz w:val="24"/>
                <w:szCs w:val="24"/>
              </w:rPr>
              <w:t>R</w:t>
            </w:r>
            <w:r w:rsidR="00197AE8">
              <w:rPr>
                <w:rFonts w:ascii="Arial" w:hAnsi="Arial" w:cs="Arial"/>
                <w:bCs/>
                <w:sz w:val="24"/>
                <w:szCs w:val="24"/>
              </w:rPr>
              <w:t>eport with the Circle members</w:t>
            </w:r>
            <w:r w:rsidR="00C16C2B">
              <w:rPr>
                <w:rFonts w:ascii="Arial" w:hAnsi="Arial" w:cs="Arial"/>
                <w:bCs/>
                <w:sz w:val="24"/>
                <w:szCs w:val="24"/>
              </w:rPr>
              <w:t xml:space="preserve"> (report was included in meeting request)</w:t>
            </w:r>
          </w:p>
          <w:p w14:paraId="05061CE8" w14:textId="6EAE68AD" w:rsidR="00197AE8" w:rsidRPr="00C16C2B" w:rsidRDefault="0010628B" w:rsidP="00C16C2B">
            <w:pPr>
              <w:pStyle w:val="ListParagraph"/>
              <w:numPr>
                <w:ilvl w:val="0"/>
                <w:numId w:val="35"/>
              </w:numPr>
              <w:rPr>
                <w:rFonts w:ascii="Arial" w:hAnsi="Arial" w:cs="Arial"/>
                <w:bCs/>
                <w:sz w:val="24"/>
                <w:szCs w:val="24"/>
              </w:rPr>
            </w:pPr>
            <w:r>
              <w:rPr>
                <w:rFonts w:ascii="Arial" w:hAnsi="Arial" w:cs="Arial"/>
                <w:bCs/>
                <w:sz w:val="24"/>
                <w:szCs w:val="24"/>
              </w:rPr>
              <w:t xml:space="preserve">J. Fournier provided </w:t>
            </w:r>
            <w:r w:rsidR="00B83953">
              <w:rPr>
                <w:rFonts w:ascii="Arial" w:hAnsi="Arial" w:cs="Arial"/>
                <w:bCs/>
                <w:sz w:val="24"/>
                <w:szCs w:val="24"/>
              </w:rPr>
              <w:t>the following updates</w:t>
            </w:r>
            <w:r w:rsidR="00C16C2B">
              <w:rPr>
                <w:rFonts w:ascii="Arial" w:hAnsi="Arial" w:cs="Arial"/>
                <w:bCs/>
                <w:sz w:val="24"/>
                <w:szCs w:val="24"/>
              </w:rPr>
              <w:t>:</w:t>
            </w:r>
          </w:p>
          <w:p w14:paraId="046A4713" w14:textId="0FBB4D18" w:rsidR="00C16C2B" w:rsidRPr="00060B04" w:rsidRDefault="00C16C2B" w:rsidP="00060B04">
            <w:pPr>
              <w:pStyle w:val="ListParagraph"/>
              <w:numPr>
                <w:ilvl w:val="1"/>
                <w:numId w:val="35"/>
              </w:numPr>
              <w:rPr>
                <w:rFonts w:ascii="Arial" w:hAnsi="Arial" w:cs="Arial"/>
                <w:bCs/>
                <w:sz w:val="24"/>
                <w:szCs w:val="24"/>
              </w:rPr>
            </w:pPr>
            <w:r w:rsidRPr="00060B04">
              <w:rPr>
                <w:rFonts w:ascii="Arial" w:hAnsi="Arial" w:cs="Arial"/>
                <w:bCs/>
                <w:sz w:val="24"/>
                <w:szCs w:val="24"/>
              </w:rPr>
              <w:t>Braiding Learning Framework:</w:t>
            </w:r>
            <w:r w:rsidR="00060B04" w:rsidRPr="00060B04">
              <w:rPr>
                <w:rFonts w:ascii="Arial" w:hAnsi="Arial" w:cs="Arial"/>
                <w:bCs/>
                <w:sz w:val="24"/>
                <w:szCs w:val="24"/>
              </w:rPr>
              <w:t xml:space="preserve"> </w:t>
            </w:r>
            <w:r w:rsidRPr="00060B04">
              <w:rPr>
                <w:rFonts w:ascii="Arial" w:hAnsi="Arial" w:cs="Arial"/>
                <w:bCs/>
                <w:sz w:val="24"/>
                <w:szCs w:val="24"/>
              </w:rPr>
              <w:t>Draws inspiration from the teachings of the Two-Row Wampum (</w:t>
            </w:r>
            <w:proofErr w:type="spellStart"/>
            <w:r w:rsidRPr="00060B04">
              <w:rPr>
                <w:rFonts w:ascii="Arial" w:hAnsi="Arial" w:cs="Arial"/>
                <w:bCs/>
                <w:sz w:val="24"/>
                <w:szCs w:val="24"/>
              </w:rPr>
              <w:t>Gaswéñdah</w:t>
            </w:r>
            <w:proofErr w:type="spellEnd"/>
            <w:r w:rsidRPr="00060B04">
              <w:rPr>
                <w:rFonts w:ascii="Arial" w:hAnsi="Arial" w:cs="Arial"/>
                <w:bCs/>
                <w:sz w:val="24"/>
                <w:szCs w:val="24"/>
              </w:rPr>
              <w:t xml:space="preserve">), </w:t>
            </w:r>
            <w:hyperlink r:id="rId9" w:tgtFrame="_blank" w:history="1">
              <w:r w:rsidRPr="00060B04">
                <w:rPr>
                  <w:rFonts w:ascii="Arial" w:hAnsi="Arial" w:cs="Arial"/>
                  <w:bCs/>
                  <w:sz w:val="24"/>
                  <w:szCs w:val="24"/>
                </w:rPr>
                <w:t>Two-Eyed Seeing,</w:t>
              </w:r>
            </w:hyperlink>
            <w:r w:rsidRPr="00060B04">
              <w:rPr>
                <w:rFonts w:ascii="Arial" w:hAnsi="Arial" w:cs="Arial"/>
                <w:bCs/>
                <w:sz w:val="24"/>
                <w:szCs w:val="24"/>
              </w:rPr>
              <w:t xml:space="preserve"> and traditional concepts of </w:t>
            </w:r>
            <w:hyperlink r:id="rId10" w:tgtFrame="_blank" w:history="1">
              <w:r w:rsidRPr="00060B04">
                <w:rPr>
                  <w:rFonts w:ascii="Arial" w:hAnsi="Arial" w:cs="Arial"/>
                  <w:bCs/>
                  <w:sz w:val="24"/>
                  <w:szCs w:val="24"/>
                </w:rPr>
                <w:t>peace and harmony</w:t>
              </w:r>
            </w:hyperlink>
            <w:r w:rsidRPr="00060B04">
              <w:rPr>
                <w:rFonts w:ascii="Arial" w:hAnsi="Arial" w:cs="Arial"/>
                <w:bCs/>
                <w:sz w:val="24"/>
                <w:szCs w:val="24"/>
              </w:rPr>
              <w:t xml:space="preserve">. Reflecting the rich diversity of the education community, this framework is designed to </w:t>
            </w:r>
            <w:r w:rsidRPr="00060B04">
              <w:rPr>
                <w:rFonts w:ascii="Arial" w:hAnsi="Arial" w:cs="Arial"/>
                <w:bCs/>
                <w:sz w:val="24"/>
                <w:szCs w:val="24"/>
              </w:rPr>
              <w:lastRenderedPageBreak/>
              <w:t xml:space="preserve">integrate and harmonize various pedagogical practices, fostering an inclusive, engaging, and empowering learning environment for all. By weaving together different ways of knowing, the framework supports the creation of safer and more collaborative educational spaces that </w:t>
            </w:r>
            <w:r w:rsidR="00060B04" w:rsidRPr="00060B04">
              <w:rPr>
                <w:rFonts w:ascii="Arial" w:hAnsi="Arial" w:cs="Arial"/>
                <w:bCs/>
                <w:sz w:val="24"/>
                <w:szCs w:val="24"/>
              </w:rPr>
              <w:t>honour</w:t>
            </w:r>
            <w:r w:rsidRPr="00060B04">
              <w:rPr>
                <w:rFonts w:ascii="Arial" w:hAnsi="Arial" w:cs="Arial"/>
                <w:bCs/>
                <w:sz w:val="24"/>
                <w:szCs w:val="24"/>
              </w:rPr>
              <w:t xml:space="preserve"> both cultural and academic excellence within lifelong learning. The Framework is built from knowledge which engages the </w:t>
            </w:r>
            <w:hyperlink r:id="rId11" w:tgtFrame="_blank" w:history="1">
              <w:r w:rsidRPr="00060B04">
                <w:rPr>
                  <w:rFonts w:ascii="Arial" w:hAnsi="Arial" w:cs="Arial"/>
                  <w:bCs/>
                  <w:sz w:val="24"/>
                  <w:szCs w:val="24"/>
                </w:rPr>
                <w:t xml:space="preserve">Potlach as Pedagogy: Learning through Ceremony, </w:t>
              </w:r>
              <w:proofErr w:type="spellStart"/>
              <w:r w:rsidRPr="00060B04">
                <w:rPr>
                  <w:rFonts w:ascii="Arial" w:hAnsi="Arial" w:cs="Arial"/>
                  <w:bCs/>
                  <w:sz w:val="24"/>
                  <w:szCs w:val="24"/>
                </w:rPr>
                <w:t>sk’ad’a</w:t>
              </w:r>
              <w:proofErr w:type="spellEnd"/>
              <w:r w:rsidRPr="00060B04">
                <w:rPr>
                  <w:rFonts w:ascii="Arial" w:hAnsi="Arial" w:cs="Arial"/>
                  <w:bCs/>
                  <w:sz w:val="24"/>
                  <w:szCs w:val="24"/>
                </w:rPr>
                <w:t xml:space="preserve"> Principles</w:t>
              </w:r>
            </w:hyperlink>
            <w:r w:rsidRPr="00060B04">
              <w:rPr>
                <w:rFonts w:ascii="Arial" w:hAnsi="Arial" w:cs="Arial"/>
                <w:bCs/>
                <w:sz w:val="24"/>
                <w:szCs w:val="24"/>
              </w:rPr>
              <w:t xml:space="preserve">, </w:t>
            </w:r>
            <w:hyperlink r:id="rId12" w:tgtFrame="_blank" w:history="1">
              <w:r w:rsidRPr="00060B04">
                <w:rPr>
                  <w:rFonts w:ascii="Arial" w:hAnsi="Arial" w:cs="Arial"/>
                  <w:bCs/>
                  <w:sz w:val="24"/>
                  <w:szCs w:val="24"/>
                </w:rPr>
                <w:t>the four “R”s,</w:t>
              </w:r>
            </w:hyperlink>
            <w:r w:rsidRPr="00060B04">
              <w:rPr>
                <w:rFonts w:ascii="Arial" w:hAnsi="Arial" w:cs="Arial"/>
                <w:bCs/>
                <w:sz w:val="24"/>
                <w:szCs w:val="24"/>
              </w:rPr>
              <w:t xml:space="preserve"> </w:t>
            </w:r>
            <w:hyperlink r:id="rId13" w:tgtFrame="_blank" w:history="1">
              <w:r w:rsidRPr="00060B04">
                <w:rPr>
                  <w:rFonts w:ascii="Arial" w:hAnsi="Arial" w:cs="Arial"/>
                  <w:bCs/>
                  <w:sz w:val="24"/>
                  <w:szCs w:val="24"/>
                </w:rPr>
                <w:t>Bloom’s Taxonomy</w:t>
              </w:r>
            </w:hyperlink>
            <w:r w:rsidRPr="00060B04">
              <w:rPr>
                <w:rFonts w:ascii="Arial" w:hAnsi="Arial" w:cs="Arial"/>
                <w:bCs/>
                <w:sz w:val="24"/>
                <w:szCs w:val="24"/>
              </w:rPr>
              <w:t xml:space="preserve">, </w:t>
            </w:r>
            <w:hyperlink r:id="rId14" w:tgtFrame="_blank" w:history="1">
              <w:r w:rsidRPr="00060B04">
                <w:rPr>
                  <w:rFonts w:ascii="Arial" w:hAnsi="Arial" w:cs="Arial"/>
                  <w:bCs/>
                  <w:sz w:val="24"/>
                  <w:szCs w:val="24"/>
                </w:rPr>
                <w:t>the Science of Learning Strategies</w:t>
              </w:r>
            </w:hyperlink>
            <w:r w:rsidRPr="00060B04">
              <w:rPr>
                <w:rFonts w:ascii="Arial" w:hAnsi="Arial" w:cs="Arial"/>
                <w:bCs/>
                <w:sz w:val="24"/>
                <w:szCs w:val="24"/>
              </w:rPr>
              <w:t xml:space="preserve">, and is held together by the </w:t>
            </w:r>
            <w:hyperlink r:id="rId15" w:tgtFrame="_blank" w:history="1">
              <w:r w:rsidRPr="00060B04">
                <w:rPr>
                  <w:rFonts w:ascii="Arial" w:hAnsi="Arial" w:cs="Arial"/>
                  <w:bCs/>
                  <w:sz w:val="24"/>
                  <w:szCs w:val="24"/>
                </w:rPr>
                <w:t>Wholistic Medicine wheel</w:t>
              </w:r>
            </w:hyperlink>
            <w:r w:rsidRPr="00060B04">
              <w:rPr>
                <w:rFonts w:ascii="Arial" w:hAnsi="Arial" w:cs="Arial"/>
                <w:bCs/>
                <w:sz w:val="24"/>
                <w:szCs w:val="24"/>
              </w:rPr>
              <w:t xml:space="preserve">, </w:t>
            </w:r>
            <w:hyperlink r:id="rId16" w:tgtFrame="_blank" w:history="1">
              <w:r w:rsidRPr="00060B04">
                <w:rPr>
                  <w:rFonts w:ascii="Arial" w:hAnsi="Arial" w:cs="Arial"/>
                  <w:bCs/>
                  <w:sz w:val="24"/>
                  <w:szCs w:val="24"/>
                </w:rPr>
                <w:t>the four Medicines</w:t>
              </w:r>
            </w:hyperlink>
            <w:r w:rsidRPr="00060B04">
              <w:rPr>
                <w:rFonts w:ascii="Arial" w:hAnsi="Arial" w:cs="Arial"/>
                <w:bCs/>
                <w:sz w:val="24"/>
                <w:szCs w:val="24"/>
              </w:rPr>
              <w:t xml:space="preserve"> (Tobacco, Sweetgrass, Sage, Cedar), and the </w:t>
            </w:r>
            <w:hyperlink r:id="rId17" w:tgtFrame="_blank" w:history="1">
              <w:r w:rsidRPr="00060B04">
                <w:rPr>
                  <w:rFonts w:ascii="Arial" w:hAnsi="Arial" w:cs="Arial"/>
                  <w:bCs/>
                  <w:sz w:val="24"/>
                  <w:szCs w:val="24"/>
                </w:rPr>
                <w:t>Seven Grandfather Teachings,</w:t>
              </w:r>
            </w:hyperlink>
            <w:r w:rsidRPr="00060B04">
              <w:rPr>
                <w:rFonts w:ascii="Arial" w:hAnsi="Arial" w:cs="Arial"/>
                <w:bCs/>
                <w:sz w:val="24"/>
                <w:szCs w:val="24"/>
              </w:rPr>
              <w:t xml:space="preserve"> intertwined with lessons from the land such as circular learning and teachings from Richard </w:t>
            </w:r>
            <w:proofErr w:type="spellStart"/>
            <w:r w:rsidRPr="00060B04">
              <w:rPr>
                <w:rFonts w:ascii="Arial" w:hAnsi="Arial" w:cs="Arial"/>
                <w:bCs/>
                <w:sz w:val="24"/>
                <w:szCs w:val="24"/>
              </w:rPr>
              <w:t>Wagamese</w:t>
            </w:r>
            <w:proofErr w:type="spellEnd"/>
            <w:r w:rsidRPr="00060B04">
              <w:rPr>
                <w:rFonts w:ascii="Arial" w:hAnsi="Arial" w:cs="Arial"/>
                <w:bCs/>
                <w:sz w:val="24"/>
                <w:szCs w:val="24"/>
              </w:rPr>
              <w:t xml:space="preserve"> about the Sacred Breath, and Water. Braiding Learning is a framework created to support Durham College’s (DC) participation in </w:t>
            </w:r>
            <w:hyperlink r:id="rId18" w:tgtFrame="_blank" w:history="1">
              <w:r w:rsidRPr="00060B04">
                <w:rPr>
                  <w:rFonts w:ascii="Arial" w:hAnsi="Arial" w:cs="Arial"/>
                  <w:bCs/>
                  <w:sz w:val="24"/>
                  <w:szCs w:val="24"/>
                </w:rPr>
                <w:t>reconciliation</w:t>
              </w:r>
            </w:hyperlink>
            <w:r w:rsidRPr="00060B04">
              <w:rPr>
                <w:rFonts w:ascii="Arial" w:hAnsi="Arial" w:cs="Arial"/>
                <w:bCs/>
                <w:sz w:val="24"/>
                <w:szCs w:val="24"/>
              </w:rPr>
              <w:t xml:space="preserve">. Its intent is to support staff by braiding together inclusive practices in all areas of education.  The aim is for it to be versatile and adaptable for various uses to create meaningful and diverse learning environments </w:t>
            </w:r>
            <w:r w:rsidR="00060B04">
              <w:rPr>
                <w:rFonts w:ascii="Arial" w:hAnsi="Arial" w:cs="Arial"/>
                <w:bCs/>
                <w:sz w:val="24"/>
                <w:szCs w:val="24"/>
              </w:rPr>
              <w:t>that are trauma-informed and holistic</w:t>
            </w:r>
            <w:r w:rsidRPr="00060B04">
              <w:rPr>
                <w:rFonts w:ascii="Arial" w:hAnsi="Arial" w:cs="Arial"/>
                <w:bCs/>
                <w:sz w:val="24"/>
                <w:szCs w:val="24"/>
              </w:rPr>
              <w:t>.  </w:t>
            </w:r>
          </w:p>
          <w:p w14:paraId="7C354983" w14:textId="77777777" w:rsidR="00C16C2B" w:rsidRPr="00C16C2B" w:rsidRDefault="00C16C2B" w:rsidP="00060B04">
            <w:pPr>
              <w:pStyle w:val="ListParagraph"/>
              <w:ind w:left="360"/>
              <w:rPr>
                <w:rFonts w:ascii="Arial" w:hAnsi="Arial" w:cs="Arial"/>
                <w:bCs/>
                <w:sz w:val="24"/>
                <w:szCs w:val="24"/>
              </w:rPr>
            </w:pPr>
          </w:p>
          <w:p w14:paraId="22B53F57" w14:textId="6631D70D" w:rsidR="00C16C2B" w:rsidRPr="00060B04" w:rsidRDefault="00C16C2B" w:rsidP="00060B04">
            <w:pPr>
              <w:pStyle w:val="ListParagraph"/>
              <w:numPr>
                <w:ilvl w:val="1"/>
                <w:numId w:val="35"/>
              </w:numPr>
              <w:rPr>
                <w:rFonts w:ascii="Arial" w:hAnsi="Arial" w:cs="Arial"/>
                <w:bCs/>
                <w:sz w:val="24"/>
                <w:szCs w:val="24"/>
              </w:rPr>
            </w:pPr>
            <w:r w:rsidRPr="00060B04">
              <w:rPr>
                <w:rFonts w:ascii="Arial" w:hAnsi="Arial" w:cs="Arial"/>
                <w:bCs/>
                <w:sz w:val="24"/>
                <w:szCs w:val="24"/>
              </w:rPr>
              <w:t>How the Framework is Implemented at DC</w:t>
            </w:r>
            <w:r w:rsidR="00060B04" w:rsidRPr="00060B04">
              <w:rPr>
                <w:rFonts w:ascii="Arial" w:hAnsi="Arial" w:cs="Arial"/>
                <w:bCs/>
                <w:sz w:val="24"/>
                <w:szCs w:val="24"/>
              </w:rPr>
              <w:t xml:space="preserve"> - </w:t>
            </w:r>
            <w:r w:rsidRPr="00060B04">
              <w:rPr>
                <w:rFonts w:ascii="Arial" w:hAnsi="Arial" w:cs="Arial"/>
                <w:bCs/>
                <w:sz w:val="24"/>
                <w:szCs w:val="24"/>
              </w:rPr>
              <w:t>Connection to DC processes and implementation   </w:t>
            </w:r>
          </w:p>
          <w:p w14:paraId="1E4BA2DB" w14:textId="77777777" w:rsidR="00C16C2B" w:rsidRPr="00C16C2B" w:rsidRDefault="00C16C2B" w:rsidP="00060B04">
            <w:pPr>
              <w:pStyle w:val="ListParagraph"/>
              <w:numPr>
                <w:ilvl w:val="2"/>
                <w:numId w:val="35"/>
              </w:numPr>
              <w:rPr>
                <w:rFonts w:ascii="Arial" w:hAnsi="Arial" w:cs="Arial"/>
                <w:bCs/>
                <w:sz w:val="24"/>
                <w:szCs w:val="24"/>
              </w:rPr>
            </w:pPr>
            <w:r w:rsidRPr="00C16C2B">
              <w:rPr>
                <w:rFonts w:ascii="Arial" w:hAnsi="Arial" w:cs="Arial"/>
                <w:bCs/>
                <w:sz w:val="24"/>
                <w:szCs w:val="24"/>
              </w:rPr>
              <w:t>Teaching observations;  </w:t>
            </w:r>
          </w:p>
          <w:p w14:paraId="56B37284" w14:textId="77777777" w:rsidR="00C16C2B" w:rsidRPr="00C16C2B" w:rsidRDefault="00C16C2B" w:rsidP="00060B04">
            <w:pPr>
              <w:pStyle w:val="ListParagraph"/>
              <w:numPr>
                <w:ilvl w:val="2"/>
                <w:numId w:val="35"/>
              </w:numPr>
              <w:rPr>
                <w:rFonts w:ascii="Arial" w:hAnsi="Arial" w:cs="Arial"/>
                <w:bCs/>
                <w:sz w:val="24"/>
                <w:szCs w:val="24"/>
              </w:rPr>
            </w:pPr>
            <w:r w:rsidRPr="00C16C2B">
              <w:rPr>
                <w:rFonts w:ascii="Arial" w:hAnsi="Arial" w:cs="Arial"/>
                <w:bCs/>
                <w:sz w:val="24"/>
                <w:szCs w:val="24"/>
              </w:rPr>
              <w:t>Development of interview questions to support hiring processes;  </w:t>
            </w:r>
          </w:p>
          <w:p w14:paraId="3D3D0C51" w14:textId="77777777" w:rsidR="00C16C2B" w:rsidRPr="00C16C2B" w:rsidRDefault="00C16C2B" w:rsidP="00060B04">
            <w:pPr>
              <w:pStyle w:val="ListParagraph"/>
              <w:numPr>
                <w:ilvl w:val="2"/>
                <w:numId w:val="35"/>
              </w:numPr>
              <w:rPr>
                <w:rFonts w:ascii="Arial" w:hAnsi="Arial" w:cs="Arial"/>
                <w:bCs/>
                <w:sz w:val="24"/>
                <w:szCs w:val="24"/>
              </w:rPr>
            </w:pPr>
            <w:r w:rsidRPr="00C16C2B">
              <w:rPr>
                <w:rFonts w:ascii="Arial" w:hAnsi="Arial" w:cs="Arial"/>
                <w:bCs/>
                <w:sz w:val="24"/>
                <w:szCs w:val="24"/>
              </w:rPr>
              <w:t>Faculty Competency Framework; </w:t>
            </w:r>
          </w:p>
          <w:p w14:paraId="6A0E5B83" w14:textId="77777777" w:rsidR="00C16C2B" w:rsidRPr="00C16C2B" w:rsidRDefault="00C16C2B" w:rsidP="00060B04">
            <w:pPr>
              <w:pStyle w:val="ListParagraph"/>
              <w:numPr>
                <w:ilvl w:val="2"/>
                <w:numId w:val="35"/>
              </w:numPr>
              <w:rPr>
                <w:rFonts w:ascii="Arial" w:hAnsi="Arial" w:cs="Arial"/>
                <w:bCs/>
                <w:sz w:val="24"/>
                <w:szCs w:val="24"/>
              </w:rPr>
            </w:pPr>
            <w:r w:rsidRPr="00C16C2B">
              <w:rPr>
                <w:rFonts w:ascii="Arial" w:hAnsi="Arial" w:cs="Arial"/>
                <w:bCs/>
                <w:sz w:val="24"/>
                <w:szCs w:val="24"/>
              </w:rPr>
              <w:t>Professional Development workshops; </w:t>
            </w:r>
          </w:p>
          <w:p w14:paraId="43D9937F" w14:textId="77777777" w:rsidR="00C16C2B" w:rsidRPr="00C16C2B" w:rsidRDefault="00C16C2B" w:rsidP="00060B04">
            <w:pPr>
              <w:pStyle w:val="ListParagraph"/>
              <w:numPr>
                <w:ilvl w:val="2"/>
                <w:numId w:val="35"/>
              </w:numPr>
              <w:rPr>
                <w:rFonts w:ascii="Arial" w:hAnsi="Arial" w:cs="Arial"/>
                <w:bCs/>
                <w:sz w:val="24"/>
                <w:szCs w:val="24"/>
              </w:rPr>
            </w:pPr>
            <w:r w:rsidRPr="00C16C2B">
              <w:rPr>
                <w:rFonts w:ascii="Arial" w:hAnsi="Arial" w:cs="Arial"/>
                <w:bCs/>
                <w:sz w:val="24"/>
                <w:szCs w:val="24"/>
              </w:rPr>
              <w:t>Help facilitate growth from PT to FT faculty where appropriate; </w:t>
            </w:r>
          </w:p>
          <w:p w14:paraId="0CFC3FFD" w14:textId="77777777" w:rsidR="00C16C2B" w:rsidRPr="00C16C2B" w:rsidRDefault="00C16C2B" w:rsidP="00060B04">
            <w:pPr>
              <w:pStyle w:val="ListParagraph"/>
              <w:numPr>
                <w:ilvl w:val="2"/>
                <w:numId w:val="35"/>
              </w:numPr>
              <w:rPr>
                <w:rFonts w:ascii="Arial" w:hAnsi="Arial" w:cs="Arial"/>
                <w:bCs/>
                <w:sz w:val="24"/>
                <w:szCs w:val="24"/>
              </w:rPr>
            </w:pPr>
            <w:r w:rsidRPr="00C16C2B">
              <w:rPr>
                <w:rFonts w:ascii="Arial" w:hAnsi="Arial" w:cs="Arial"/>
                <w:bCs/>
                <w:sz w:val="24"/>
                <w:szCs w:val="24"/>
              </w:rPr>
              <w:t>Supporting CPR and APR question development and processes;  </w:t>
            </w:r>
          </w:p>
          <w:p w14:paraId="442F8003" w14:textId="77777777" w:rsidR="00C16C2B" w:rsidRPr="00C16C2B" w:rsidRDefault="00C16C2B" w:rsidP="00060B04">
            <w:pPr>
              <w:pStyle w:val="ListParagraph"/>
              <w:numPr>
                <w:ilvl w:val="2"/>
                <w:numId w:val="35"/>
              </w:numPr>
              <w:rPr>
                <w:rFonts w:ascii="Arial" w:hAnsi="Arial" w:cs="Arial"/>
                <w:bCs/>
                <w:sz w:val="24"/>
                <w:szCs w:val="24"/>
              </w:rPr>
            </w:pPr>
            <w:r w:rsidRPr="00C16C2B">
              <w:rPr>
                <w:rFonts w:ascii="Arial" w:hAnsi="Arial" w:cs="Arial"/>
                <w:bCs/>
                <w:sz w:val="24"/>
                <w:szCs w:val="24"/>
              </w:rPr>
              <w:t>Teaching Squares and Faculty Mentorship programming. </w:t>
            </w:r>
          </w:p>
          <w:p w14:paraId="6D4EC848" w14:textId="77777777" w:rsidR="00C16C2B" w:rsidRPr="00C16C2B" w:rsidRDefault="00C16C2B" w:rsidP="00060B04">
            <w:pPr>
              <w:pStyle w:val="ListParagraph"/>
              <w:numPr>
                <w:ilvl w:val="2"/>
                <w:numId w:val="35"/>
              </w:numPr>
              <w:rPr>
                <w:rFonts w:ascii="Arial" w:hAnsi="Arial" w:cs="Arial"/>
                <w:bCs/>
                <w:sz w:val="24"/>
                <w:szCs w:val="24"/>
              </w:rPr>
            </w:pPr>
            <w:r w:rsidRPr="00C16C2B">
              <w:rPr>
                <w:rFonts w:ascii="Arial" w:hAnsi="Arial" w:cs="Arial"/>
                <w:bCs/>
                <w:sz w:val="24"/>
                <w:szCs w:val="24"/>
              </w:rPr>
              <w:t>Personal teaching practice reflection and/or growth. </w:t>
            </w:r>
          </w:p>
          <w:p w14:paraId="02666028" w14:textId="77777777" w:rsidR="00C16C2B" w:rsidRPr="00C16C2B" w:rsidRDefault="00C16C2B" w:rsidP="00060B04">
            <w:pPr>
              <w:pStyle w:val="ListParagraph"/>
              <w:ind w:left="360"/>
              <w:rPr>
                <w:rFonts w:ascii="Arial" w:hAnsi="Arial" w:cs="Arial"/>
                <w:bCs/>
                <w:sz w:val="24"/>
                <w:szCs w:val="24"/>
              </w:rPr>
            </w:pPr>
          </w:p>
          <w:p w14:paraId="2040B971" w14:textId="3DE5BBD1" w:rsidR="00C16C2B" w:rsidRPr="00A61DCE" w:rsidRDefault="00C16C2B" w:rsidP="00A61DCE">
            <w:pPr>
              <w:pStyle w:val="ListParagraph"/>
              <w:numPr>
                <w:ilvl w:val="1"/>
                <w:numId w:val="35"/>
              </w:numPr>
              <w:rPr>
                <w:rFonts w:ascii="Arial" w:hAnsi="Arial" w:cs="Arial"/>
                <w:bCs/>
                <w:sz w:val="24"/>
                <w:szCs w:val="24"/>
              </w:rPr>
            </w:pPr>
            <w:r w:rsidRPr="00A61DCE">
              <w:rPr>
                <w:rFonts w:ascii="Arial" w:hAnsi="Arial" w:cs="Arial"/>
                <w:bCs/>
                <w:sz w:val="24"/>
                <w:szCs w:val="24"/>
              </w:rPr>
              <w:t>Indigenous Learning outcomes</w:t>
            </w:r>
            <w:r w:rsidR="00060B04" w:rsidRPr="00A61DCE">
              <w:rPr>
                <w:rFonts w:ascii="Arial" w:hAnsi="Arial" w:cs="Arial"/>
                <w:bCs/>
                <w:sz w:val="24"/>
                <w:szCs w:val="24"/>
              </w:rPr>
              <w:t xml:space="preserve">: </w:t>
            </w:r>
            <w:r w:rsidRPr="00A61DCE">
              <w:rPr>
                <w:rFonts w:ascii="Arial" w:hAnsi="Arial" w:cs="Arial"/>
                <w:bCs/>
                <w:sz w:val="24"/>
                <w:szCs w:val="24"/>
              </w:rPr>
              <w:t xml:space="preserve">Programs have had Indigenous Learning Outcomes presented by the province added into the </w:t>
            </w:r>
            <w:r w:rsidR="00BA7392">
              <w:rPr>
                <w:rFonts w:ascii="Arial" w:hAnsi="Arial" w:cs="Arial"/>
                <w:bCs/>
                <w:sz w:val="24"/>
                <w:szCs w:val="24"/>
              </w:rPr>
              <w:t>Vocational Learning Outcomes (</w:t>
            </w:r>
            <w:r w:rsidRPr="00A61DCE">
              <w:rPr>
                <w:rFonts w:ascii="Arial" w:hAnsi="Arial" w:cs="Arial"/>
                <w:bCs/>
                <w:sz w:val="24"/>
                <w:szCs w:val="24"/>
              </w:rPr>
              <w:t>VLOs</w:t>
            </w:r>
            <w:r w:rsidR="00BA7392">
              <w:rPr>
                <w:rFonts w:ascii="Arial" w:hAnsi="Arial" w:cs="Arial"/>
                <w:bCs/>
                <w:sz w:val="24"/>
                <w:szCs w:val="24"/>
              </w:rPr>
              <w:t>)</w:t>
            </w:r>
            <w:r w:rsidRPr="00A61DCE">
              <w:rPr>
                <w:rFonts w:ascii="Arial" w:hAnsi="Arial" w:cs="Arial"/>
                <w:bCs/>
                <w:sz w:val="24"/>
                <w:szCs w:val="24"/>
              </w:rPr>
              <w:t xml:space="preserve">. Programs such as HORT have been working with CTL to map and embed the Elements of performance for the VLO into the program. Included in this is a goal of building a cross-program project: An Indigenous Garden at the Whitby campus. This goal is only the very beginning stages, and we are currently creating relationships with </w:t>
            </w:r>
            <w:proofErr w:type="spellStart"/>
            <w:r w:rsidRPr="00A61DCE">
              <w:rPr>
                <w:rFonts w:ascii="Arial" w:hAnsi="Arial" w:cs="Arial"/>
                <w:bCs/>
                <w:sz w:val="24"/>
                <w:szCs w:val="24"/>
              </w:rPr>
              <w:t>Miinikaan</w:t>
            </w:r>
            <w:proofErr w:type="spellEnd"/>
            <w:r w:rsidRPr="00A61DCE">
              <w:rPr>
                <w:rFonts w:ascii="Arial" w:hAnsi="Arial" w:cs="Arial"/>
                <w:bCs/>
                <w:sz w:val="24"/>
                <w:szCs w:val="24"/>
              </w:rPr>
              <w:t xml:space="preserve"> for support in traditional landscaping and gardening practices.</w:t>
            </w:r>
            <w:r w:rsidR="00A61DCE" w:rsidRPr="00A61DCE">
              <w:rPr>
                <w:rFonts w:ascii="Arial" w:hAnsi="Arial" w:cs="Arial"/>
                <w:bCs/>
                <w:sz w:val="24"/>
                <w:szCs w:val="24"/>
              </w:rPr>
              <w:t xml:space="preserve"> </w:t>
            </w:r>
            <w:r w:rsidRPr="00A61DCE">
              <w:rPr>
                <w:rFonts w:ascii="Arial" w:hAnsi="Arial" w:cs="Arial"/>
                <w:bCs/>
                <w:sz w:val="24"/>
                <w:szCs w:val="24"/>
              </w:rPr>
              <w:t>Further, the Pre-Health program has included an opportunity for across program studying on the effects of unclean water, using case studies such as Six Nations and other Reservations without clean water as ways to centre Indigenous voices and raise awareness for the water crisis on Reserves across Turtle Island.</w:t>
            </w:r>
          </w:p>
          <w:p w14:paraId="6E16DE58" w14:textId="77777777" w:rsidR="00C16C2B" w:rsidRPr="00C16C2B" w:rsidRDefault="00C16C2B" w:rsidP="00A61DCE">
            <w:pPr>
              <w:pStyle w:val="ListParagraph"/>
              <w:ind w:left="360"/>
              <w:rPr>
                <w:rFonts w:ascii="Arial" w:hAnsi="Arial" w:cs="Arial"/>
                <w:bCs/>
                <w:sz w:val="24"/>
                <w:szCs w:val="24"/>
              </w:rPr>
            </w:pPr>
          </w:p>
          <w:p w14:paraId="46A314FF" w14:textId="2ACEFB9C" w:rsidR="00C16C2B" w:rsidRPr="00A61DCE" w:rsidRDefault="00C16C2B" w:rsidP="00A61DCE">
            <w:pPr>
              <w:pStyle w:val="ListParagraph"/>
              <w:numPr>
                <w:ilvl w:val="1"/>
                <w:numId w:val="35"/>
              </w:numPr>
              <w:rPr>
                <w:rFonts w:ascii="Arial" w:hAnsi="Arial" w:cs="Arial"/>
                <w:bCs/>
                <w:sz w:val="24"/>
                <w:szCs w:val="24"/>
              </w:rPr>
            </w:pPr>
            <w:r w:rsidRPr="00A61DCE">
              <w:rPr>
                <w:rFonts w:ascii="Arial" w:hAnsi="Arial" w:cs="Arial"/>
                <w:bCs/>
                <w:sz w:val="24"/>
                <w:szCs w:val="24"/>
              </w:rPr>
              <w:t>CPR/APR Revision</w:t>
            </w:r>
            <w:r w:rsidR="00A61DCE" w:rsidRPr="00A61DCE">
              <w:rPr>
                <w:rFonts w:ascii="Arial" w:hAnsi="Arial" w:cs="Arial"/>
                <w:bCs/>
                <w:sz w:val="24"/>
                <w:szCs w:val="24"/>
              </w:rPr>
              <w:t xml:space="preserve">: </w:t>
            </w:r>
            <w:r w:rsidRPr="00A61DCE">
              <w:rPr>
                <w:rFonts w:ascii="Arial" w:hAnsi="Arial" w:cs="Arial"/>
                <w:bCs/>
                <w:sz w:val="24"/>
                <w:szCs w:val="24"/>
              </w:rPr>
              <w:t xml:space="preserve">Renewed Annual (APR) and Comprehensive (CPR) Program Review processes are being revised with foundational pieces from the Braiding Learning </w:t>
            </w:r>
            <w:r w:rsidRPr="00A61DCE">
              <w:rPr>
                <w:rFonts w:ascii="Arial" w:hAnsi="Arial" w:cs="Arial"/>
                <w:bCs/>
                <w:sz w:val="24"/>
                <w:szCs w:val="24"/>
              </w:rPr>
              <w:lastRenderedPageBreak/>
              <w:t>Framework and inspiration from Indigenous accrediting organizations. During the CPR process, collaborative meetings will bring faculty, program leaders, the Academic Quality team and the TLC-IP together to review current program content and pedagogical practices and generate ideas for Indigenous activities to guide faculty in identifying opportunities for including Indigenous ways of being, knowing, and doing.</w:t>
            </w:r>
          </w:p>
          <w:p w14:paraId="79694BA2" w14:textId="77777777" w:rsidR="00C16C2B" w:rsidRPr="00C16C2B" w:rsidRDefault="00C16C2B" w:rsidP="00A61DCE">
            <w:pPr>
              <w:pStyle w:val="ListParagraph"/>
              <w:ind w:left="360"/>
              <w:rPr>
                <w:rFonts w:ascii="Arial" w:hAnsi="Arial" w:cs="Arial"/>
                <w:bCs/>
                <w:sz w:val="24"/>
                <w:szCs w:val="24"/>
              </w:rPr>
            </w:pPr>
          </w:p>
          <w:p w14:paraId="529C3A0E" w14:textId="5E278F54" w:rsidR="00C16C2B" w:rsidRPr="00A61DCE" w:rsidRDefault="00C16C2B" w:rsidP="00A61DCE">
            <w:pPr>
              <w:pStyle w:val="ListParagraph"/>
              <w:numPr>
                <w:ilvl w:val="1"/>
                <w:numId w:val="35"/>
              </w:numPr>
              <w:rPr>
                <w:rFonts w:ascii="Arial" w:hAnsi="Arial" w:cs="Arial"/>
                <w:bCs/>
              </w:rPr>
            </w:pPr>
            <w:r w:rsidRPr="00A61DCE">
              <w:rPr>
                <w:rFonts w:ascii="Arial" w:hAnsi="Arial" w:cs="Arial"/>
                <w:bCs/>
                <w:sz w:val="24"/>
                <w:szCs w:val="24"/>
              </w:rPr>
              <w:t>INDG Vide</w:t>
            </w:r>
            <w:r w:rsidR="00A61DCE" w:rsidRPr="00A61DCE">
              <w:rPr>
                <w:rFonts w:ascii="Arial" w:hAnsi="Arial" w:cs="Arial"/>
                <w:bCs/>
                <w:sz w:val="24"/>
                <w:szCs w:val="24"/>
              </w:rPr>
              <w:t xml:space="preserve">: </w:t>
            </w:r>
            <w:r w:rsidRPr="00A61DCE">
              <w:rPr>
                <w:rFonts w:ascii="Arial" w:hAnsi="Arial" w:cs="Arial"/>
                <w:bCs/>
                <w:sz w:val="24"/>
                <w:szCs w:val="24"/>
              </w:rPr>
              <w:t xml:space="preserve">The video with student reflections is complete and we are currently working with Communications and Marketing to update our platforms with it: </w:t>
            </w:r>
            <w:hyperlink r:id="rId19" w:tgtFrame="_blank" w:history="1">
              <w:r w:rsidRPr="00A61DCE">
                <w:rPr>
                  <w:rFonts w:ascii="Arial" w:hAnsi="Arial" w:cs="Arial"/>
                  <w:bCs/>
                  <w:sz w:val="24"/>
                  <w:szCs w:val="24"/>
                </w:rPr>
                <w:t>INDG Video Project</w:t>
              </w:r>
            </w:hyperlink>
            <w:r w:rsidRPr="00A61DCE">
              <w:rPr>
                <w:rFonts w:ascii="Arial" w:hAnsi="Arial" w:cs="Arial"/>
                <w:bCs/>
                <w:sz w:val="24"/>
                <w:szCs w:val="24"/>
              </w:rPr>
              <w:t xml:space="preserve"> and </w:t>
            </w:r>
            <w:hyperlink r:id="rId20" w:tgtFrame="_blank" w:history="1">
              <w:r w:rsidRPr="00A61DCE">
                <w:rPr>
                  <w:rFonts w:ascii="Arial" w:hAnsi="Arial" w:cs="Arial"/>
                  <w:bCs/>
                  <w:sz w:val="24"/>
                  <w:szCs w:val="24"/>
                </w:rPr>
                <w:t xml:space="preserve">INDG </w:t>
              </w:r>
              <w:proofErr w:type="spellStart"/>
              <w:r w:rsidRPr="00A61DCE">
                <w:rPr>
                  <w:rFonts w:ascii="Arial" w:hAnsi="Arial" w:cs="Arial"/>
                  <w:bCs/>
                  <w:sz w:val="24"/>
                  <w:szCs w:val="24"/>
                </w:rPr>
                <w:t>GenEd</w:t>
              </w:r>
              <w:proofErr w:type="spellEnd"/>
              <w:r w:rsidRPr="00A61DCE">
                <w:rPr>
                  <w:rFonts w:ascii="Arial" w:hAnsi="Arial" w:cs="Arial"/>
                  <w:bCs/>
                  <w:sz w:val="24"/>
                  <w:szCs w:val="24"/>
                </w:rPr>
                <w:t xml:space="preserve"> Trailer</w:t>
              </w:r>
            </w:hyperlink>
            <w:r w:rsidR="00A61DCE" w:rsidRPr="00A61DCE">
              <w:rPr>
                <w:rFonts w:ascii="Arial" w:hAnsi="Arial" w:cs="Arial"/>
                <w:bCs/>
                <w:sz w:val="24"/>
                <w:szCs w:val="24"/>
              </w:rPr>
              <w:t xml:space="preserve">. </w:t>
            </w:r>
            <w:r w:rsidRPr="00A61DCE">
              <w:rPr>
                <w:rFonts w:ascii="Arial" w:hAnsi="Arial" w:cs="Arial"/>
                <w:bCs/>
                <w:sz w:val="24"/>
                <w:szCs w:val="24"/>
              </w:rPr>
              <w:t xml:space="preserve">The FNMI courses have also been retitled as INDG. INDG 10000 is running this semester and is built around the medicine wheel, wholistic approaches and curricular learning, unpacking history, the impact, and Reconciliation. Multiple programs have now made it mandatory to take 1 INDG course of the students choosing. </w:t>
            </w:r>
          </w:p>
          <w:p w14:paraId="33F2B0B5" w14:textId="77777777" w:rsidR="00C16C2B" w:rsidRPr="00C16C2B" w:rsidRDefault="00C16C2B" w:rsidP="00A61DCE">
            <w:pPr>
              <w:pStyle w:val="ListParagraph"/>
              <w:ind w:left="360"/>
              <w:rPr>
                <w:rFonts w:ascii="Arial" w:hAnsi="Arial" w:cs="Arial"/>
                <w:bCs/>
                <w:sz w:val="24"/>
                <w:szCs w:val="24"/>
              </w:rPr>
            </w:pPr>
          </w:p>
          <w:p w14:paraId="056E9E74" w14:textId="77777777" w:rsidR="00E01619" w:rsidRDefault="00B83953" w:rsidP="00A61DCE">
            <w:pPr>
              <w:pStyle w:val="ListParagraph"/>
              <w:numPr>
                <w:ilvl w:val="0"/>
                <w:numId w:val="35"/>
              </w:numPr>
              <w:rPr>
                <w:rFonts w:ascii="Arial" w:hAnsi="Arial" w:cs="Arial"/>
                <w:bCs/>
                <w:sz w:val="24"/>
                <w:szCs w:val="24"/>
              </w:rPr>
            </w:pPr>
            <w:r w:rsidRPr="00A61DCE">
              <w:rPr>
                <w:rFonts w:ascii="Arial" w:hAnsi="Arial" w:cs="Arial"/>
                <w:bCs/>
                <w:sz w:val="24"/>
                <w:szCs w:val="24"/>
              </w:rPr>
              <w:t xml:space="preserve">K. Murphy mentioned that </w:t>
            </w:r>
            <w:r w:rsidR="0010628B" w:rsidRPr="00A61DCE">
              <w:rPr>
                <w:rFonts w:ascii="Arial" w:hAnsi="Arial" w:cs="Arial"/>
                <w:bCs/>
                <w:sz w:val="24"/>
                <w:szCs w:val="24"/>
              </w:rPr>
              <w:t xml:space="preserve">Chef Chris </w:t>
            </w:r>
            <w:r w:rsidRPr="00A61DCE">
              <w:rPr>
                <w:rFonts w:ascii="Arial" w:hAnsi="Arial" w:cs="Arial"/>
                <w:bCs/>
                <w:sz w:val="24"/>
                <w:szCs w:val="24"/>
              </w:rPr>
              <w:t>B</w:t>
            </w:r>
            <w:r w:rsidR="0010628B" w:rsidRPr="00A61DCE">
              <w:rPr>
                <w:rFonts w:ascii="Arial" w:hAnsi="Arial" w:cs="Arial"/>
                <w:bCs/>
                <w:sz w:val="24"/>
                <w:szCs w:val="24"/>
              </w:rPr>
              <w:t xml:space="preserve">ritt’s sister </w:t>
            </w:r>
            <w:r w:rsidR="00A61DCE">
              <w:rPr>
                <w:rFonts w:ascii="Arial" w:hAnsi="Arial" w:cs="Arial"/>
                <w:bCs/>
                <w:sz w:val="24"/>
                <w:szCs w:val="24"/>
              </w:rPr>
              <w:t>looks after</w:t>
            </w:r>
            <w:r w:rsidR="0010628B" w:rsidRPr="00A61DCE">
              <w:rPr>
                <w:rFonts w:ascii="Arial" w:hAnsi="Arial" w:cs="Arial"/>
                <w:bCs/>
                <w:sz w:val="24"/>
                <w:szCs w:val="24"/>
              </w:rPr>
              <w:t xml:space="preserve"> the medicine garden on top of </w:t>
            </w:r>
            <w:r w:rsidR="00A61DCE">
              <w:rPr>
                <w:rFonts w:ascii="Arial" w:hAnsi="Arial" w:cs="Arial"/>
                <w:bCs/>
                <w:sz w:val="24"/>
                <w:szCs w:val="24"/>
              </w:rPr>
              <w:t xml:space="preserve">the </w:t>
            </w:r>
            <w:r w:rsidR="0010628B" w:rsidRPr="00A61DCE">
              <w:rPr>
                <w:rFonts w:ascii="Arial" w:hAnsi="Arial" w:cs="Arial"/>
                <w:bCs/>
                <w:sz w:val="24"/>
                <w:szCs w:val="24"/>
              </w:rPr>
              <w:t>University of Toronto</w:t>
            </w:r>
          </w:p>
          <w:p w14:paraId="3FE7C959" w14:textId="663B2105" w:rsidR="00A61DCE" w:rsidRPr="00A61DCE" w:rsidRDefault="00A61DCE" w:rsidP="00A61DCE">
            <w:pPr>
              <w:pStyle w:val="ListParagraph"/>
              <w:ind w:left="360"/>
              <w:rPr>
                <w:rFonts w:ascii="Arial" w:hAnsi="Arial" w:cs="Arial"/>
                <w:bCs/>
                <w:sz w:val="12"/>
                <w:szCs w:val="12"/>
              </w:rPr>
            </w:pPr>
          </w:p>
        </w:tc>
        <w:tc>
          <w:tcPr>
            <w:tcW w:w="2977" w:type="dxa"/>
          </w:tcPr>
          <w:p w14:paraId="3A243A44" w14:textId="6A953170" w:rsidR="003848D9" w:rsidRDefault="003848D9" w:rsidP="00AC1418">
            <w:pPr>
              <w:jc w:val="center"/>
              <w:rPr>
                <w:rFonts w:ascii="Arial" w:hAnsi="Arial" w:cs="Arial"/>
                <w:sz w:val="24"/>
                <w:szCs w:val="24"/>
              </w:rPr>
            </w:pPr>
            <w:r>
              <w:rPr>
                <w:rFonts w:ascii="Arial" w:hAnsi="Arial" w:cs="Arial"/>
                <w:sz w:val="24"/>
                <w:szCs w:val="24"/>
              </w:rPr>
              <w:lastRenderedPageBreak/>
              <w:t>Kayla Murphy</w:t>
            </w:r>
          </w:p>
        </w:tc>
      </w:tr>
      <w:tr w:rsidR="003848D9" w:rsidRPr="002D2A24" w14:paraId="1D26471C" w14:textId="77777777" w:rsidTr="00611714">
        <w:tc>
          <w:tcPr>
            <w:tcW w:w="562" w:type="dxa"/>
          </w:tcPr>
          <w:p w14:paraId="520B15B2" w14:textId="137462D0" w:rsidR="003848D9" w:rsidRDefault="003848D9" w:rsidP="005F1D4D">
            <w:pPr>
              <w:rPr>
                <w:rFonts w:ascii="Arial" w:hAnsi="Arial" w:cs="Arial"/>
                <w:sz w:val="24"/>
                <w:szCs w:val="24"/>
              </w:rPr>
            </w:pPr>
            <w:r>
              <w:rPr>
                <w:rFonts w:ascii="Arial" w:hAnsi="Arial" w:cs="Arial"/>
                <w:sz w:val="24"/>
                <w:szCs w:val="24"/>
              </w:rPr>
              <w:lastRenderedPageBreak/>
              <w:t>6.</w:t>
            </w:r>
          </w:p>
        </w:tc>
        <w:tc>
          <w:tcPr>
            <w:tcW w:w="11057" w:type="dxa"/>
          </w:tcPr>
          <w:p w14:paraId="221717E0" w14:textId="77777777" w:rsidR="003848D9" w:rsidRDefault="003848D9" w:rsidP="001A3BFC">
            <w:pPr>
              <w:rPr>
                <w:rFonts w:ascii="Arial" w:hAnsi="Arial" w:cs="Arial"/>
                <w:b/>
                <w:sz w:val="24"/>
                <w:szCs w:val="24"/>
              </w:rPr>
            </w:pPr>
            <w:r>
              <w:rPr>
                <w:rFonts w:ascii="Arial" w:hAnsi="Arial" w:cs="Arial"/>
                <w:b/>
                <w:sz w:val="24"/>
                <w:szCs w:val="24"/>
              </w:rPr>
              <w:t>First Peoples Indigenous Centre Highlights</w:t>
            </w:r>
          </w:p>
          <w:p w14:paraId="2FC7E9D4" w14:textId="77777777" w:rsidR="00E01619" w:rsidRPr="00C14916" w:rsidRDefault="00C14916" w:rsidP="00197AE8">
            <w:pPr>
              <w:pStyle w:val="ListParagraph"/>
              <w:numPr>
                <w:ilvl w:val="0"/>
                <w:numId w:val="36"/>
              </w:numPr>
              <w:rPr>
                <w:rFonts w:ascii="Arial" w:hAnsi="Arial" w:cs="Arial"/>
                <w:b/>
                <w:sz w:val="24"/>
                <w:szCs w:val="24"/>
              </w:rPr>
            </w:pPr>
            <w:r>
              <w:rPr>
                <w:rFonts w:ascii="Arial" w:hAnsi="Arial" w:cs="Arial"/>
                <w:bCs/>
                <w:sz w:val="24"/>
                <w:szCs w:val="24"/>
              </w:rPr>
              <w:t>K. Murphy shared the highlights from FPIC with the Circle members</w:t>
            </w:r>
          </w:p>
          <w:p w14:paraId="3AD5E369" w14:textId="05BE0C30" w:rsidR="00C14916" w:rsidRDefault="00C14916" w:rsidP="00197AE8">
            <w:pPr>
              <w:pStyle w:val="ListParagraph"/>
              <w:numPr>
                <w:ilvl w:val="0"/>
                <w:numId w:val="36"/>
              </w:numPr>
              <w:rPr>
                <w:rFonts w:ascii="Arial" w:hAnsi="Arial" w:cs="Arial"/>
                <w:b/>
                <w:sz w:val="24"/>
                <w:szCs w:val="24"/>
              </w:rPr>
            </w:pPr>
            <w:r>
              <w:rPr>
                <w:rFonts w:ascii="Arial" w:hAnsi="Arial" w:cs="Arial"/>
                <w:b/>
                <w:sz w:val="24"/>
                <w:szCs w:val="24"/>
              </w:rPr>
              <w:t>A. Werner to share</w:t>
            </w:r>
            <w:r w:rsidR="00A61DCE">
              <w:rPr>
                <w:rFonts w:ascii="Arial" w:hAnsi="Arial" w:cs="Arial"/>
                <w:b/>
                <w:sz w:val="24"/>
                <w:szCs w:val="24"/>
              </w:rPr>
              <w:t xml:space="preserve"> K. Murphy’s</w:t>
            </w:r>
            <w:r>
              <w:rPr>
                <w:rFonts w:ascii="Arial" w:hAnsi="Arial" w:cs="Arial"/>
                <w:b/>
                <w:sz w:val="24"/>
                <w:szCs w:val="24"/>
              </w:rPr>
              <w:t xml:space="preserve"> presentation with the Circle</w:t>
            </w:r>
          </w:p>
          <w:p w14:paraId="0E4C3CC9" w14:textId="7FC16F40" w:rsidR="00A61DCE" w:rsidRPr="00A61DCE" w:rsidRDefault="00A61DCE" w:rsidP="00A61DCE">
            <w:pPr>
              <w:pStyle w:val="ListParagraph"/>
              <w:ind w:left="360"/>
              <w:rPr>
                <w:rFonts w:ascii="Arial" w:hAnsi="Arial" w:cs="Arial"/>
                <w:b/>
                <w:sz w:val="12"/>
                <w:szCs w:val="12"/>
              </w:rPr>
            </w:pPr>
          </w:p>
        </w:tc>
        <w:tc>
          <w:tcPr>
            <w:tcW w:w="2977" w:type="dxa"/>
          </w:tcPr>
          <w:p w14:paraId="1DC4ACCF" w14:textId="1F346A26" w:rsidR="003848D9" w:rsidRDefault="003848D9" w:rsidP="00AC1418">
            <w:pPr>
              <w:jc w:val="center"/>
              <w:rPr>
                <w:rFonts w:ascii="Arial" w:hAnsi="Arial" w:cs="Arial"/>
                <w:sz w:val="24"/>
                <w:szCs w:val="24"/>
              </w:rPr>
            </w:pPr>
            <w:r>
              <w:rPr>
                <w:rFonts w:ascii="Arial" w:hAnsi="Arial" w:cs="Arial"/>
                <w:sz w:val="24"/>
                <w:szCs w:val="24"/>
              </w:rPr>
              <w:t>Kayla Murphy</w:t>
            </w:r>
          </w:p>
        </w:tc>
      </w:tr>
      <w:tr w:rsidR="003848D9" w:rsidRPr="002D2A24" w14:paraId="3291890C" w14:textId="77777777" w:rsidTr="00611714">
        <w:tc>
          <w:tcPr>
            <w:tcW w:w="562" w:type="dxa"/>
          </w:tcPr>
          <w:p w14:paraId="1EB7E2F6" w14:textId="15B795D0" w:rsidR="003848D9" w:rsidRDefault="003848D9" w:rsidP="005F1D4D">
            <w:pPr>
              <w:rPr>
                <w:rFonts w:ascii="Arial" w:hAnsi="Arial" w:cs="Arial"/>
                <w:sz w:val="24"/>
                <w:szCs w:val="24"/>
              </w:rPr>
            </w:pPr>
            <w:r>
              <w:rPr>
                <w:rFonts w:ascii="Arial" w:hAnsi="Arial" w:cs="Arial"/>
                <w:sz w:val="24"/>
                <w:szCs w:val="24"/>
              </w:rPr>
              <w:t>7.</w:t>
            </w:r>
          </w:p>
        </w:tc>
        <w:tc>
          <w:tcPr>
            <w:tcW w:w="11057" w:type="dxa"/>
          </w:tcPr>
          <w:p w14:paraId="1E38847A" w14:textId="577DDE75" w:rsidR="003848D9" w:rsidRDefault="003848D9" w:rsidP="001A3BFC">
            <w:pPr>
              <w:rPr>
                <w:rFonts w:ascii="Arial" w:hAnsi="Arial" w:cs="Arial"/>
                <w:b/>
                <w:sz w:val="24"/>
                <w:szCs w:val="24"/>
              </w:rPr>
            </w:pPr>
            <w:r>
              <w:rPr>
                <w:rFonts w:ascii="Arial" w:hAnsi="Arial" w:cs="Arial"/>
                <w:b/>
                <w:sz w:val="24"/>
                <w:szCs w:val="24"/>
              </w:rPr>
              <w:t xml:space="preserve">Community </w:t>
            </w:r>
            <w:r w:rsidR="002046A7">
              <w:rPr>
                <w:rFonts w:ascii="Arial" w:hAnsi="Arial" w:cs="Arial"/>
                <w:b/>
                <w:sz w:val="24"/>
                <w:szCs w:val="24"/>
              </w:rPr>
              <w:t>Updates/Events</w:t>
            </w:r>
          </w:p>
          <w:p w14:paraId="25576FB7" w14:textId="77777777" w:rsidR="00897BCE" w:rsidRPr="00897BCE" w:rsidRDefault="008D62CE" w:rsidP="009E19AF">
            <w:pPr>
              <w:pStyle w:val="ListParagraph"/>
              <w:numPr>
                <w:ilvl w:val="0"/>
                <w:numId w:val="37"/>
              </w:numPr>
              <w:rPr>
                <w:rFonts w:ascii="Arial" w:hAnsi="Arial" w:cs="Arial"/>
                <w:b/>
                <w:sz w:val="24"/>
                <w:szCs w:val="24"/>
              </w:rPr>
            </w:pPr>
            <w:r>
              <w:rPr>
                <w:rFonts w:ascii="Arial" w:hAnsi="Arial" w:cs="Arial"/>
                <w:bCs/>
                <w:sz w:val="24"/>
                <w:szCs w:val="24"/>
              </w:rPr>
              <w:t xml:space="preserve">A. Banning </w:t>
            </w:r>
            <w:r w:rsidR="00897BCE">
              <w:rPr>
                <w:rFonts w:ascii="Arial" w:hAnsi="Arial" w:cs="Arial"/>
                <w:bCs/>
                <w:sz w:val="24"/>
                <w:szCs w:val="24"/>
              </w:rPr>
              <w:t xml:space="preserve">provided the following updates: </w:t>
            </w:r>
          </w:p>
          <w:p w14:paraId="2A7F06B2" w14:textId="1BE64ACA" w:rsidR="00897BCE" w:rsidRPr="00897BCE" w:rsidRDefault="00897BCE" w:rsidP="00897BCE">
            <w:pPr>
              <w:pStyle w:val="ListParagraph"/>
              <w:numPr>
                <w:ilvl w:val="1"/>
                <w:numId w:val="37"/>
              </w:numPr>
              <w:rPr>
                <w:rFonts w:ascii="Arial" w:hAnsi="Arial" w:cs="Arial"/>
                <w:b/>
                <w:sz w:val="24"/>
                <w:szCs w:val="24"/>
              </w:rPr>
            </w:pPr>
            <w:r w:rsidRPr="00897BCE">
              <w:rPr>
                <w:rFonts w:ascii="Arial" w:hAnsi="Arial" w:cs="Arial"/>
                <w:bCs/>
                <w:sz w:val="24"/>
                <w:szCs w:val="24"/>
              </w:rPr>
              <w:t>In October 2024,</w:t>
            </w:r>
            <w:r w:rsidR="00963011">
              <w:rPr>
                <w:rFonts w:ascii="Arial" w:hAnsi="Arial" w:cs="Arial"/>
                <w:bCs/>
                <w:sz w:val="24"/>
                <w:szCs w:val="24"/>
              </w:rPr>
              <w:t xml:space="preserve"> the</w:t>
            </w:r>
            <w:r w:rsidRPr="00897BCE">
              <w:rPr>
                <w:rFonts w:ascii="Arial" w:hAnsi="Arial" w:cs="Arial"/>
                <w:bCs/>
                <w:sz w:val="24"/>
                <w:szCs w:val="24"/>
              </w:rPr>
              <w:t xml:space="preserve"> </w:t>
            </w:r>
            <w:r w:rsidR="00963011">
              <w:rPr>
                <w:rFonts w:ascii="Arial" w:hAnsi="Arial" w:cs="Arial"/>
                <w:bCs/>
                <w:sz w:val="24"/>
                <w:szCs w:val="24"/>
              </w:rPr>
              <w:t xml:space="preserve">City of </w:t>
            </w:r>
            <w:r w:rsidRPr="00897BCE">
              <w:rPr>
                <w:rFonts w:ascii="Arial" w:hAnsi="Arial" w:cs="Arial"/>
                <w:bCs/>
                <w:sz w:val="24"/>
                <w:szCs w:val="24"/>
              </w:rPr>
              <w:t xml:space="preserve">Oshawa renamed Bagot Street to </w:t>
            </w:r>
            <w:proofErr w:type="spellStart"/>
            <w:r w:rsidRPr="00897BCE">
              <w:rPr>
                <w:rFonts w:ascii="Arial" w:hAnsi="Arial" w:cs="Arial"/>
                <w:bCs/>
                <w:sz w:val="24"/>
                <w:szCs w:val="24"/>
              </w:rPr>
              <w:t>Debwewin</w:t>
            </w:r>
            <w:proofErr w:type="spellEnd"/>
            <w:r w:rsidRPr="00897BCE">
              <w:rPr>
                <w:rFonts w:ascii="Arial" w:hAnsi="Arial" w:cs="Arial"/>
                <w:bCs/>
                <w:sz w:val="24"/>
                <w:szCs w:val="24"/>
              </w:rPr>
              <w:t xml:space="preserve"> </w:t>
            </w:r>
            <w:proofErr w:type="spellStart"/>
            <w:r w:rsidRPr="00897BCE">
              <w:rPr>
                <w:rFonts w:ascii="Arial" w:hAnsi="Arial" w:cs="Arial"/>
                <w:bCs/>
                <w:sz w:val="24"/>
                <w:szCs w:val="24"/>
              </w:rPr>
              <w:t>Miikan</w:t>
            </w:r>
            <w:proofErr w:type="spellEnd"/>
            <w:r w:rsidRPr="00897BCE">
              <w:rPr>
                <w:rFonts w:ascii="Arial" w:hAnsi="Arial" w:cs="Arial"/>
                <w:bCs/>
                <w:sz w:val="24"/>
                <w:szCs w:val="24"/>
              </w:rPr>
              <w:t xml:space="preserve">, an </w:t>
            </w:r>
            <w:proofErr w:type="spellStart"/>
            <w:r w:rsidRPr="00897BCE">
              <w:rPr>
                <w:rFonts w:ascii="Arial" w:hAnsi="Arial" w:cs="Arial"/>
                <w:bCs/>
                <w:sz w:val="24"/>
                <w:szCs w:val="24"/>
              </w:rPr>
              <w:t>Anishinaabemowin</w:t>
            </w:r>
            <w:proofErr w:type="spellEnd"/>
            <w:r w:rsidRPr="00897BCE">
              <w:rPr>
                <w:rFonts w:ascii="Arial" w:hAnsi="Arial" w:cs="Arial"/>
                <w:bCs/>
                <w:sz w:val="24"/>
                <w:szCs w:val="24"/>
              </w:rPr>
              <w:t xml:space="preserve"> phrase that means "Truth Road</w:t>
            </w:r>
            <w:r w:rsidR="00963011">
              <w:rPr>
                <w:rFonts w:ascii="Arial" w:hAnsi="Arial" w:cs="Arial"/>
                <w:bCs/>
                <w:sz w:val="24"/>
                <w:szCs w:val="24"/>
              </w:rPr>
              <w:t>."</w:t>
            </w:r>
            <w:r w:rsidRPr="00897BCE">
              <w:rPr>
                <w:rFonts w:ascii="Arial" w:hAnsi="Arial" w:cs="Arial"/>
                <w:bCs/>
                <w:sz w:val="24"/>
                <w:szCs w:val="24"/>
              </w:rPr>
              <w:t> The name change was a way to recognize the history and culture of the Anishinaabeg and to build relationships with Indigenous communities.</w:t>
            </w:r>
            <w:r w:rsidRPr="00897BCE">
              <w:rPr>
                <w:bCs/>
                <w:sz w:val="24"/>
                <w:szCs w:val="24"/>
              </w:rPr>
              <w:t> </w:t>
            </w:r>
          </w:p>
          <w:p w14:paraId="1B63BFA8" w14:textId="2EB28227" w:rsidR="00483C6E" w:rsidRPr="00483C6E" w:rsidRDefault="00897BCE" w:rsidP="00897BCE">
            <w:pPr>
              <w:pStyle w:val="ListParagraph"/>
              <w:numPr>
                <w:ilvl w:val="1"/>
                <w:numId w:val="37"/>
              </w:numPr>
              <w:rPr>
                <w:rFonts w:ascii="Arial" w:hAnsi="Arial" w:cs="Arial"/>
                <w:b/>
                <w:sz w:val="24"/>
                <w:szCs w:val="24"/>
              </w:rPr>
            </w:pPr>
            <w:r>
              <w:rPr>
                <w:rFonts w:ascii="Arial" w:hAnsi="Arial" w:cs="Arial"/>
                <w:bCs/>
                <w:sz w:val="24"/>
                <w:szCs w:val="24"/>
              </w:rPr>
              <w:t>City of Oshawa</w:t>
            </w:r>
            <w:r w:rsidR="00963011">
              <w:rPr>
                <w:rFonts w:ascii="Arial" w:hAnsi="Arial" w:cs="Arial"/>
                <w:bCs/>
                <w:sz w:val="24"/>
                <w:szCs w:val="24"/>
              </w:rPr>
              <w:t xml:space="preserve"> is</w:t>
            </w:r>
            <w:r>
              <w:rPr>
                <w:rFonts w:ascii="Arial" w:hAnsi="Arial" w:cs="Arial"/>
                <w:bCs/>
                <w:sz w:val="24"/>
                <w:szCs w:val="24"/>
              </w:rPr>
              <w:t xml:space="preserve"> </w:t>
            </w:r>
            <w:r w:rsidR="008D62CE">
              <w:rPr>
                <w:rFonts w:ascii="Arial" w:hAnsi="Arial" w:cs="Arial"/>
                <w:bCs/>
                <w:sz w:val="24"/>
                <w:szCs w:val="24"/>
              </w:rPr>
              <w:t xml:space="preserve">implementing new mandatory training </w:t>
            </w:r>
            <w:r>
              <w:rPr>
                <w:rFonts w:ascii="Arial" w:hAnsi="Arial" w:cs="Arial"/>
                <w:bCs/>
                <w:sz w:val="24"/>
                <w:szCs w:val="24"/>
              </w:rPr>
              <w:t xml:space="preserve">for staff </w:t>
            </w:r>
            <w:r w:rsidR="008D62CE">
              <w:rPr>
                <w:rFonts w:ascii="Arial" w:hAnsi="Arial" w:cs="Arial"/>
                <w:bCs/>
                <w:sz w:val="24"/>
                <w:szCs w:val="24"/>
              </w:rPr>
              <w:t xml:space="preserve">called the </w:t>
            </w:r>
            <w:hyperlink r:id="rId21" w:history="1">
              <w:r w:rsidR="00963011">
                <w:rPr>
                  <w:rStyle w:val="Hyperlink"/>
                  <w:rFonts w:ascii="Arial" w:hAnsi="Arial" w:cs="Arial"/>
                  <w:bCs/>
                  <w:sz w:val="24"/>
                  <w:szCs w:val="24"/>
                </w:rPr>
                <w:t>F</w:t>
              </w:r>
              <w:r w:rsidR="008D62CE" w:rsidRPr="00483C6E">
                <w:rPr>
                  <w:rStyle w:val="Hyperlink"/>
                  <w:rFonts w:ascii="Arial" w:hAnsi="Arial" w:cs="Arial"/>
                  <w:bCs/>
                  <w:sz w:val="24"/>
                  <w:szCs w:val="24"/>
                </w:rPr>
                <w:t xml:space="preserve">our </w:t>
              </w:r>
              <w:r w:rsidR="00963011">
                <w:rPr>
                  <w:rStyle w:val="Hyperlink"/>
                  <w:rFonts w:ascii="Arial" w:hAnsi="Arial" w:cs="Arial"/>
                  <w:bCs/>
                  <w:sz w:val="24"/>
                  <w:szCs w:val="24"/>
                </w:rPr>
                <w:t>S</w:t>
              </w:r>
              <w:r w:rsidR="008D62CE" w:rsidRPr="00483C6E">
                <w:rPr>
                  <w:rStyle w:val="Hyperlink"/>
                  <w:rFonts w:ascii="Arial" w:hAnsi="Arial" w:cs="Arial"/>
                  <w:bCs/>
                  <w:sz w:val="24"/>
                  <w:szCs w:val="24"/>
                </w:rPr>
                <w:t xml:space="preserve">easons of </w:t>
              </w:r>
              <w:r w:rsidR="00963011">
                <w:rPr>
                  <w:rStyle w:val="Hyperlink"/>
                  <w:rFonts w:ascii="Arial" w:hAnsi="Arial" w:cs="Arial"/>
                  <w:bCs/>
                  <w:sz w:val="24"/>
                  <w:szCs w:val="24"/>
                </w:rPr>
                <w:t>R</w:t>
              </w:r>
              <w:r w:rsidR="008D62CE" w:rsidRPr="00483C6E">
                <w:rPr>
                  <w:rStyle w:val="Hyperlink"/>
                  <w:rFonts w:ascii="Arial" w:hAnsi="Arial" w:cs="Arial"/>
                  <w:bCs/>
                  <w:sz w:val="24"/>
                  <w:szCs w:val="24"/>
                </w:rPr>
                <w:t>econciliation</w:t>
              </w:r>
            </w:hyperlink>
            <w:r w:rsidR="008D62CE">
              <w:rPr>
                <w:rFonts w:ascii="Arial" w:hAnsi="Arial" w:cs="Arial"/>
                <w:bCs/>
                <w:sz w:val="24"/>
                <w:szCs w:val="24"/>
              </w:rPr>
              <w:t xml:space="preserve">; </w:t>
            </w:r>
            <w:r w:rsidR="00483C6E">
              <w:rPr>
                <w:rFonts w:ascii="Arial" w:hAnsi="Arial" w:cs="Arial"/>
                <w:bCs/>
                <w:sz w:val="24"/>
                <w:szCs w:val="24"/>
              </w:rPr>
              <w:t xml:space="preserve">also providing </w:t>
            </w:r>
            <w:r w:rsidR="008D62CE">
              <w:rPr>
                <w:rFonts w:ascii="Arial" w:hAnsi="Arial" w:cs="Arial"/>
                <w:bCs/>
                <w:sz w:val="24"/>
                <w:szCs w:val="24"/>
              </w:rPr>
              <w:t xml:space="preserve">extensive training </w:t>
            </w:r>
            <w:r w:rsidR="00483C6E">
              <w:rPr>
                <w:rFonts w:ascii="Arial" w:hAnsi="Arial" w:cs="Arial"/>
                <w:bCs/>
                <w:sz w:val="24"/>
                <w:szCs w:val="24"/>
              </w:rPr>
              <w:t xml:space="preserve">to Mayor and Council </w:t>
            </w:r>
            <w:r w:rsidR="008D62CE">
              <w:rPr>
                <w:rFonts w:ascii="Arial" w:hAnsi="Arial" w:cs="Arial"/>
                <w:bCs/>
                <w:sz w:val="24"/>
                <w:szCs w:val="24"/>
              </w:rPr>
              <w:t>with Chief Kelly LaRocca</w:t>
            </w:r>
            <w:r w:rsidR="00483C6E">
              <w:rPr>
                <w:rFonts w:ascii="Arial" w:hAnsi="Arial" w:cs="Arial"/>
                <w:bCs/>
                <w:sz w:val="24"/>
                <w:szCs w:val="24"/>
              </w:rPr>
              <w:t xml:space="preserve"> regarding </w:t>
            </w:r>
            <w:r w:rsidR="008D62CE">
              <w:rPr>
                <w:rFonts w:ascii="Arial" w:hAnsi="Arial" w:cs="Arial"/>
                <w:bCs/>
                <w:sz w:val="24"/>
                <w:szCs w:val="24"/>
              </w:rPr>
              <w:t>how to be a good treaty partner</w:t>
            </w:r>
            <w:r w:rsidR="00963011">
              <w:rPr>
                <w:rFonts w:ascii="Arial" w:hAnsi="Arial" w:cs="Arial"/>
                <w:bCs/>
                <w:sz w:val="24"/>
                <w:szCs w:val="24"/>
              </w:rPr>
              <w:t>.</w:t>
            </w:r>
          </w:p>
          <w:p w14:paraId="021C494E" w14:textId="68708195" w:rsidR="00EB7DC1" w:rsidRPr="008D62CE" w:rsidRDefault="00483C6E" w:rsidP="00897BCE">
            <w:pPr>
              <w:pStyle w:val="ListParagraph"/>
              <w:numPr>
                <w:ilvl w:val="1"/>
                <w:numId w:val="37"/>
              </w:numPr>
              <w:rPr>
                <w:rFonts w:ascii="Arial" w:hAnsi="Arial" w:cs="Arial"/>
                <w:b/>
                <w:sz w:val="24"/>
                <w:szCs w:val="24"/>
              </w:rPr>
            </w:pPr>
            <w:r>
              <w:rPr>
                <w:rFonts w:ascii="Arial" w:hAnsi="Arial" w:cs="Arial"/>
                <w:bCs/>
                <w:sz w:val="24"/>
                <w:szCs w:val="24"/>
              </w:rPr>
              <w:t xml:space="preserve">Looking to hire </w:t>
            </w:r>
            <w:r w:rsidR="00963011">
              <w:rPr>
                <w:rFonts w:ascii="Arial" w:hAnsi="Arial" w:cs="Arial"/>
                <w:bCs/>
                <w:sz w:val="24"/>
                <w:szCs w:val="24"/>
              </w:rPr>
              <w:t>a</w:t>
            </w:r>
            <w:r>
              <w:rPr>
                <w:rFonts w:ascii="Arial" w:hAnsi="Arial" w:cs="Arial"/>
                <w:bCs/>
                <w:sz w:val="24"/>
                <w:szCs w:val="24"/>
              </w:rPr>
              <w:t xml:space="preserve"> coordinator within the Innovation and Transformation Department </w:t>
            </w:r>
            <w:r w:rsidR="008D62CE">
              <w:rPr>
                <w:rFonts w:ascii="Arial" w:hAnsi="Arial" w:cs="Arial"/>
                <w:bCs/>
                <w:sz w:val="24"/>
                <w:szCs w:val="24"/>
              </w:rPr>
              <w:t xml:space="preserve">focused on inclusion; </w:t>
            </w:r>
            <w:r w:rsidR="00963011">
              <w:rPr>
                <w:rFonts w:ascii="Arial" w:hAnsi="Arial" w:cs="Arial"/>
                <w:bCs/>
                <w:sz w:val="24"/>
                <w:szCs w:val="24"/>
              </w:rPr>
              <w:t xml:space="preserve">the department is also considering the </w:t>
            </w:r>
            <w:r w:rsidR="008D62CE">
              <w:rPr>
                <w:rFonts w:ascii="Arial" w:hAnsi="Arial" w:cs="Arial"/>
                <w:bCs/>
                <w:sz w:val="24"/>
                <w:szCs w:val="24"/>
              </w:rPr>
              <w:t>develop</w:t>
            </w:r>
            <w:r w:rsidR="00963011">
              <w:rPr>
                <w:rFonts w:ascii="Arial" w:hAnsi="Arial" w:cs="Arial"/>
                <w:bCs/>
                <w:sz w:val="24"/>
                <w:szCs w:val="24"/>
              </w:rPr>
              <w:t>ment</w:t>
            </w:r>
            <w:r w:rsidR="008D62CE">
              <w:rPr>
                <w:rFonts w:ascii="Arial" w:hAnsi="Arial" w:cs="Arial"/>
                <w:bCs/>
                <w:sz w:val="24"/>
                <w:szCs w:val="24"/>
              </w:rPr>
              <w:t xml:space="preserve"> </w:t>
            </w:r>
            <w:r w:rsidR="00963011">
              <w:rPr>
                <w:rFonts w:ascii="Arial" w:hAnsi="Arial" w:cs="Arial"/>
                <w:bCs/>
                <w:sz w:val="24"/>
                <w:szCs w:val="24"/>
              </w:rPr>
              <w:t xml:space="preserve">of </w:t>
            </w:r>
            <w:r w:rsidR="008D62CE">
              <w:rPr>
                <w:rFonts w:ascii="Arial" w:hAnsi="Arial" w:cs="Arial"/>
                <w:bCs/>
                <w:sz w:val="24"/>
                <w:szCs w:val="24"/>
              </w:rPr>
              <w:t>a reconciliation action plan</w:t>
            </w:r>
            <w:r w:rsidR="00963011">
              <w:rPr>
                <w:rFonts w:ascii="Arial" w:hAnsi="Arial" w:cs="Arial"/>
                <w:bCs/>
                <w:sz w:val="24"/>
                <w:szCs w:val="24"/>
              </w:rPr>
              <w:t xml:space="preserve"> and an </w:t>
            </w:r>
            <w:r w:rsidR="008D62CE">
              <w:rPr>
                <w:rFonts w:ascii="Arial" w:hAnsi="Arial" w:cs="Arial"/>
                <w:bCs/>
                <w:sz w:val="24"/>
                <w:szCs w:val="24"/>
              </w:rPr>
              <w:t xml:space="preserve">MOU to </w:t>
            </w:r>
            <w:r w:rsidR="00963011">
              <w:rPr>
                <w:rFonts w:ascii="Arial" w:hAnsi="Arial" w:cs="Arial"/>
                <w:bCs/>
                <w:sz w:val="24"/>
                <w:szCs w:val="24"/>
              </w:rPr>
              <w:t>en</w:t>
            </w:r>
            <w:r w:rsidR="008D62CE">
              <w:rPr>
                <w:rFonts w:ascii="Arial" w:hAnsi="Arial" w:cs="Arial"/>
                <w:bCs/>
                <w:sz w:val="24"/>
                <w:szCs w:val="24"/>
              </w:rPr>
              <w:t>sure the</w:t>
            </w:r>
            <w:r w:rsidR="00963011">
              <w:rPr>
                <w:rFonts w:ascii="Arial" w:hAnsi="Arial" w:cs="Arial"/>
                <w:bCs/>
                <w:sz w:val="24"/>
                <w:szCs w:val="24"/>
              </w:rPr>
              <w:t xml:space="preserve"> </w:t>
            </w:r>
            <w:proofErr w:type="gramStart"/>
            <w:r w:rsidR="00963011">
              <w:rPr>
                <w:rFonts w:ascii="Arial" w:hAnsi="Arial" w:cs="Arial"/>
                <w:bCs/>
                <w:sz w:val="24"/>
                <w:szCs w:val="24"/>
              </w:rPr>
              <w:t>City</w:t>
            </w:r>
            <w:proofErr w:type="gramEnd"/>
            <w:r w:rsidR="00963011">
              <w:rPr>
                <w:rFonts w:ascii="Arial" w:hAnsi="Arial" w:cs="Arial"/>
                <w:bCs/>
                <w:sz w:val="24"/>
                <w:szCs w:val="24"/>
              </w:rPr>
              <w:t xml:space="preserve"> is following</w:t>
            </w:r>
            <w:r w:rsidR="008D62CE">
              <w:rPr>
                <w:rFonts w:ascii="Arial" w:hAnsi="Arial" w:cs="Arial"/>
                <w:bCs/>
                <w:sz w:val="24"/>
                <w:szCs w:val="24"/>
              </w:rPr>
              <w:t xml:space="preserve"> requests of the treaty</w:t>
            </w:r>
            <w:r w:rsidR="00963011">
              <w:rPr>
                <w:rFonts w:ascii="Arial" w:hAnsi="Arial" w:cs="Arial"/>
                <w:bCs/>
                <w:sz w:val="24"/>
                <w:szCs w:val="24"/>
              </w:rPr>
              <w:t xml:space="preserve"> members</w:t>
            </w:r>
            <w:r w:rsidR="008D62CE">
              <w:rPr>
                <w:rFonts w:ascii="Arial" w:hAnsi="Arial" w:cs="Arial"/>
                <w:bCs/>
                <w:sz w:val="24"/>
                <w:szCs w:val="24"/>
              </w:rPr>
              <w:t xml:space="preserve">; Legacy of Hope experience </w:t>
            </w:r>
            <w:r w:rsidR="007C41F7">
              <w:rPr>
                <w:rFonts w:ascii="Arial" w:hAnsi="Arial" w:cs="Arial"/>
                <w:bCs/>
                <w:sz w:val="24"/>
                <w:szCs w:val="24"/>
              </w:rPr>
              <w:t xml:space="preserve">will be displayed from </w:t>
            </w:r>
            <w:r w:rsidR="008D62CE">
              <w:rPr>
                <w:rFonts w:ascii="Arial" w:hAnsi="Arial" w:cs="Arial"/>
                <w:bCs/>
                <w:sz w:val="24"/>
                <w:szCs w:val="24"/>
              </w:rPr>
              <w:t>April to August</w:t>
            </w:r>
          </w:p>
          <w:p w14:paraId="21039B5D" w14:textId="0A927F85" w:rsidR="008D62CE" w:rsidRPr="008D62CE" w:rsidRDefault="008D62CE" w:rsidP="009E19AF">
            <w:pPr>
              <w:pStyle w:val="ListParagraph"/>
              <w:numPr>
                <w:ilvl w:val="0"/>
                <w:numId w:val="37"/>
              </w:numPr>
              <w:rPr>
                <w:rFonts w:ascii="Arial" w:hAnsi="Arial" w:cs="Arial"/>
                <w:b/>
                <w:sz w:val="24"/>
                <w:szCs w:val="24"/>
              </w:rPr>
            </w:pPr>
            <w:r>
              <w:rPr>
                <w:rFonts w:ascii="Arial" w:hAnsi="Arial" w:cs="Arial"/>
                <w:bCs/>
                <w:sz w:val="24"/>
                <w:szCs w:val="24"/>
              </w:rPr>
              <w:t>M. Nakashima</w:t>
            </w:r>
            <w:r w:rsidR="007C41F7">
              <w:rPr>
                <w:rFonts w:ascii="Arial" w:hAnsi="Arial" w:cs="Arial"/>
                <w:bCs/>
                <w:sz w:val="24"/>
                <w:szCs w:val="24"/>
              </w:rPr>
              <w:t xml:space="preserve"> reported on some of the upcoming </w:t>
            </w:r>
            <w:hyperlink r:id="rId22" w:history="1">
              <w:r w:rsidR="007C41F7" w:rsidRPr="007C41F7">
                <w:rPr>
                  <w:rStyle w:val="Hyperlink"/>
                  <w:rFonts w:ascii="Arial" w:hAnsi="Arial" w:cs="Arial"/>
                  <w:bCs/>
                  <w:sz w:val="24"/>
                  <w:szCs w:val="24"/>
                </w:rPr>
                <w:t>events</w:t>
              </w:r>
            </w:hyperlink>
            <w:r w:rsidR="007C41F7">
              <w:rPr>
                <w:rFonts w:ascii="Arial" w:hAnsi="Arial" w:cs="Arial"/>
                <w:bCs/>
                <w:sz w:val="24"/>
                <w:szCs w:val="24"/>
              </w:rPr>
              <w:t xml:space="preserve"> at Bawaajigewin; folks are encouraged to register early as classes fill up quickly</w:t>
            </w:r>
            <w:r w:rsidR="00602E44">
              <w:rPr>
                <w:rFonts w:ascii="Arial" w:hAnsi="Arial" w:cs="Arial"/>
                <w:bCs/>
                <w:sz w:val="24"/>
                <w:szCs w:val="24"/>
              </w:rPr>
              <w:t xml:space="preserve"> (see flyer)</w:t>
            </w:r>
          </w:p>
          <w:p w14:paraId="498BD13B" w14:textId="77777777" w:rsidR="00903BA2" w:rsidRPr="00903BA2" w:rsidRDefault="008D62CE" w:rsidP="00903BA2">
            <w:pPr>
              <w:pStyle w:val="ListParagraph"/>
              <w:numPr>
                <w:ilvl w:val="0"/>
                <w:numId w:val="37"/>
              </w:numPr>
              <w:rPr>
                <w:rFonts w:ascii="Arial" w:hAnsi="Arial" w:cs="Arial"/>
                <w:b/>
                <w:sz w:val="24"/>
                <w:szCs w:val="24"/>
              </w:rPr>
            </w:pPr>
            <w:r w:rsidRPr="00903BA2">
              <w:rPr>
                <w:rFonts w:ascii="Arial" w:hAnsi="Arial" w:cs="Arial"/>
                <w:bCs/>
                <w:sz w:val="24"/>
                <w:szCs w:val="24"/>
              </w:rPr>
              <w:t>C. Wagar</w:t>
            </w:r>
            <w:r w:rsidR="007C41F7" w:rsidRPr="00903BA2">
              <w:rPr>
                <w:rFonts w:ascii="Arial" w:hAnsi="Arial" w:cs="Arial"/>
                <w:bCs/>
                <w:sz w:val="24"/>
                <w:szCs w:val="24"/>
              </w:rPr>
              <w:t xml:space="preserve"> shared information on their June Métis </w:t>
            </w:r>
            <w:r w:rsidRPr="00903BA2">
              <w:rPr>
                <w:rFonts w:ascii="Arial" w:hAnsi="Arial" w:cs="Arial"/>
                <w:bCs/>
                <w:sz w:val="24"/>
                <w:szCs w:val="24"/>
              </w:rPr>
              <w:t>Heritage Celebration</w:t>
            </w:r>
            <w:r w:rsidR="007C41F7" w:rsidRPr="00903BA2">
              <w:rPr>
                <w:rFonts w:ascii="Arial" w:hAnsi="Arial" w:cs="Arial"/>
                <w:bCs/>
                <w:sz w:val="24"/>
                <w:szCs w:val="24"/>
              </w:rPr>
              <w:t xml:space="preserve"> with nearly</w:t>
            </w:r>
            <w:r w:rsidRPr="00903BA2">
              <w:rPr>
                <w:rFonts w:ascii="Arial" w:hAnsi="Arial" w:cs="Arial"/>
                <w:bCs/>
                <w:sz w:val="24"/>
                <w:szCs w:val="24"/>
              </w:rPr>
              <w:t xml:space="preserve"> 400 attendees, music, fiddlers and jiggers; busy with moving location from Simcoe </w:t>
            </w:r>
            <w:r w:rsidR="00903BA2" w:rsidRPr="00903BA2">
              <w:rPr>
                <w:rFonts w:ascii="Arial" w:hAnsi="Arial" w:cs="Arial"/>
                <w:bCs/>
                <w:sz w:val="24"/>
                <w:szCs w:val="24"/>
              </w:rPr>
              <w:t>S</w:t>
            </w:r>
            <w:r w:rsidRPr="00903BA2">
              <w:rPr>
                <w:rFonts w:ascii="Arial" w:hAnsi="Arial" w:cs="Arial"/>
                <w:bCs/>
                <w:sz w:val="24"/>
                <w:szCs w:val="24"/>
              </w:rPr>
              <w:t xml:space="preserve">treet; </w:t>
            </w:r>
            <w:r w:rsidR="00903BA2" w:rsidRPr="00903BA2">
              <w:rPr>
                <w:rFonts w:ascii="Arial" w:hAnsi="Arial" w:cs="Arial"/>
                <w:bCs/>
                <w:sz w:val="24"/>
                <w:szCs w:val="24"/>
              </w:rPr>
              <w:t xml:space="preserve">helped over 200 families at Christmas; involved in </w:t>
            </w:r>
            <w:r w:rsidRPr="00903BA2">
              <w:rPr>
                <w:rFonts w:ascii="Arial" w:hAnsi="Arial" w:cs="Arial"/>
                <w:bCs/>
                <w:sz w:val="24"/>
                <w:szCs w:val="24"/>
              </w:rPr>
              <w:t>first day of school activities</w:t>
            </w:r>
            <w:r w:rsidR="00903BA2" w:rsidRPr="00903BA2">
              <w:rPr>
                <w:rFonts w:ascii="Arial" w:hAnsi="Arial" w:cs="Arial"/>
                <w:bCs/>
                <w:sz w:val="24"/>
                <w:szCs w:val="24"/>
              </w:rPr>
              <w:t xml:space="preserve"> (</w:t>
            </w:r>
            <w:r w:rsidRPr="00903BA2">
              <w:rPr>
                <w:rFonts w:ascii="Arial" w:hAnsi="Arial" w:cs="Arial"/>
                <w:bCs/>
                <w:sz w:val="24"/>
                <w:szCs w:val="24"/>
              </w:rPr>
              <w:t>drum songs</w:t>
            </w:r>
            <w:r w:rsidR="00903BA2" w:rsidRPr="00903BA2">
              <w:rPr>
                <w:rFonts w:ascii="Arial" w:hAnsi="Arial" w:cs="Arial"/>
                <w:bCs/>
                <w:sz w:val="24"/>
                <w:szCs w:val="24"/>
              </w:rPr>
              <w:t>/</w:t>
            </w:r>
            <w:r w:rsidRPr="00903BA2">
              <w:rPr>
                <w:rFonts w:ascii="Arial" w:hAnsi="Arial" w:cs="Arial"/>
                <w:bCs/>
                <w:sz w:val="24"/>
                <w:szCs w:val="24"/>
              </w:rPr>
              <w:t>stories</w:t>
            </w:r>
            <w:r w:rsidR="00903BA2" w:rsidRPr="00903BA2">
              <w:rPr>
                <w:rFonts w:ascii="Arial" w:hAnsi="Arial" w:cs="Arial"/>
                <w:bCs/>
                <w:sz w:val="24"/>
                <w:szCs w:val="24"/>
              </w:rPr>
              <w:t>)</w:t>
            </w:r>
            <w:r w:rsidR="00315078" w:rsidRPr="00903BA2">
              <w:rPr>
                <w:rFonts w:ascii="Arial" w:hAnsi="Arial" w:cs="Arial"/>
                <w:bCs/>
                <w:sz w:val="24"/>
                <w:szCs w:val="24"/>
              </w:rPr>
              <w:t xml:space="preserve">; Family </w:t>
            </w:r>
            <w:r w:rsidR="00903BA2" w:rsidRPr="00903BA2">
              <w:rPr>
                <w:rFonts w:ascii="Arial" w:hAnsi="Arial" w:cs="Arial"/>
                <w:bCs/>
                <w:sz w:val="24"/>
                <w:szCs w:val="24"/>
              </w:rPr>
              <w:t>D</w:t>
            </w:r>
            <w:r w:rsidR="00315078" w:rsidRPr="00903BA2">
              <w:rPr>
                <w:rFonts w:ascii="Arial" w:hAnsi="Arial" w:cs="Arial"/>
                <w:bCs/>
                <w:sz w:val="24"/>
                <w:szCs w:val="24"/>
              </w:rPr>
              <w:t xml:space="preserve">ay </w:t>
            </w:r>
            <w:r w:rsidR="00903BA2" w:rsidRPr="00903BA2">
              <w:rPr>
                <w:rFonts w:ascii="Arial" w:hAnsi="Arial" w:cs="Arial"/>
                <w:bCs/>
                <w:sz w:val="24"/>
                <w:szCs w:val="24"/>
              </w:rPr>
              <w:t>event is coming up on February 17, 2025</w:t>
            </w:r>
          </w:p>
          <w:p w14:paraId="0F8AABD2" w14:textId="3A82020B" w:rsidR="00A61DCE" w:rsidRPr="00A61DCE" w:rsidRDefault="00A61DCE" w:rsidP="00AC044D">
            <w:pPr>
              <w:pStyle w:val="ListParagraph"/>
              <w:ind w:left="360"/>
              <w:rPr>
                <w:rFonts w:ascii="Arial" w:hAnsi="Arial" w:cs="Arial"/>
                <w:b/>
                <w:sz w:val="12"/>
                <w:szCs w:val="12"/>
              </w:rPr>
            </w:pPr>
          </w:p>
        </w:tc>
        <w:tc>
          <w:tcPr>
            <w:tcW w:w="2977" w:type="dxa"/>
          </w:tcPr>
          <w:p w14:paraId="55EE5075" w14:textId="02986F40" w:rsidR="003848D9" w:rsidRDefault="00662044" w:rsidP="00AC1418">
            <w:pPr>
              <w:jc w:val="center"/>
              <w:rPr>
                <w:rFonts w:ascii="Arial" w:hAnsi="Arial" w:cs="Arial"/>
                <w:sz w:val="24"/>
                <w:szCs w:val="24"/>
              </w:rPr>
            </w:pPr>
            <w:r>
              <w:rPr>
                <w:rFonts w:ascii="Arial" w:hAnsi="Arial" w:cs="Arial"/>
                <w:sz w:val="24"/>
                <w:szCs w:val="24"/>
              </w:rPr>
              <w:lastRenderedPageBreak/>
              <w:t xml:space="preserve">All </w:t>
            </w:r>
          </w:p>
        </w:tc>
      </w:tr>
      <w:tr w:rsidR="002046A7" w:rsidRPr="002D2A24" w14:paraId="730F7B1A" w14:textId="77777777" w:rsidTr="00890821">
        <w:trPr>
          <w:trHeight w:val="1043"/>
        </w:trPr>
        <w:tc>
          <w:tcPr>
            <w:tcW w:w="562" w:type="dxa"/>
          </w:tcPr>
          <w:p w14:paraId="4A372737" w14:textId="3707210F" w:rsidR="002046A7" w:rsidRDefault="002046A7" w:rsidP="00806B34">
            <w:pPr>
              <w:rPr>
                <w:rFonts w:ascii="Arial" w:hAnsi="Arial" w:cs="Arial"/>
                <w:sz w:val="24"/>
                <w:szCs w:val="24"/>
              </w:rPr>
            </w:pPr>
            <w:r>
              <w:rPr>
                <w:rFonts w:ascii="Arial" w:hAnsi="Arial" w:cs="Arial"/>
                <w:sz w:val="24"/>
                <w:szCs w:val="24"/>
              </w:rPr>
              <w:t>8.</w:t>
            </w:r>
          </w:p>
        </w:tc>
        <w:tc>
          <w:tcPr>
            <w:tcW w:w="11057" w:type="dxa"/>
          </w:tcPr>
          <w:p w14:paraId="02130225" w14:textId="77777777" w:rsidR="002046A7" w:rsidRDefault="002046A7" w:rsidP="002D30AC">
            <w:pPr>
              <w:rPr>
                <w:rFonts w:ascii="Arial" w:hAnsi="Arial" w:cs="Arial"/>
                <w:b/>
                <w:sz w:val="24"/>
                <w:szCs w:val="24"/>
              </w:rPr>
            </w:pPr>
            <w:r>
              <w:rPr>
                <w:rFonts w:ascii="Arial" w:hAnsi="Arial" w:cs="Arial"/>
                <w:b/>
                <w:sz w:val="24"/>
                <w:szCs w:val="24"/>
              </w:rPr>
              <w:t>Update from Kandace Bond-Wileman and Isaac Crawford</w:t>
            </w:r>
          </w:p>
          <w:p w14:paraId="625FD645" w14:textId="13BCE56C" w:rsidR="00315078" w:rsidRPr="00315078" w:rsidRDefault="006E2279" w:rsidP="00315078">
            <w:pPr>
              <w:pStyle w:val="ListParagraph"/>
              <w:numPr>
                <w:ilvl w:val="0"/>
                <w:numId w:val="38"/>
              </w:numPr>
              <w:rPr>
                <w:rFonts w:ascii="Arial" w:hAnsi="Arial" w:cs="Arial"/>
                <w:b/>
                <w:sz w:val="24"/>
                <w:szCs w:val="24"/>
              </w:rPr>
            </w:pPr>
            <w:r>
              <w:rPr>
                <w:rFonts w:ascii="Arial" w:hAnsi="Arial" w:cs="Arial"/>
                <w:bCs/>
                <w:sz w:val="24"/>
                <w:szCs w:val="24"/>
              </w:rPr>
              <w:t xml:space="preserve">Faculty member </w:t>
            </w:r>
            <w:r w:rsidR="00315078">
              <w:rPr>
                <w:rFonts w:ascii="Arial" w:hAnsi="Arial" w:cs="Arial"/>
                <w:bCs/>
                <w:sz w:val="24"/>
                <w:szCs w:val="24"/>
              </w:rPr>
              <w:t>K. Bond-Wileman presented a summary of her research</w:t>
            </w:r>
            <w:r w:rsidR="00C16C2B">
              <w:rPr>
                <w:rFonts w:ascii="Arial" w:hAnsi="Arial" w:cs="Arial"/>
                <w:bCs/>
                <w:sz w:val="24"/>
                <w:szCs w:val="24"/>
              </w:rPr>
              <w:t>,</w:t>
            </w:r>
            <w:r w:rsidR="00315078">
              <w:rPr>
                <w:rFonts w:ascii="Arial" w:hAnsi="Arial" w:cs="Arial"/>
                <w:bCs/>
                <w:sz w:val="24"/>
                <w:szCs w:val="24"/>
              </w:rPr>
              <w:t xml:space="preserve"> </w:t>
            </w:r>
            <w:r w:rsidR="00C16C2B">
              <w:rPr>
                <w:rFonts w:ascii="Arial" w:hAnsi="Arial" w:cs="Arial"/>
                <w:bCs/>
                <w:sz w:val="24"/>
                <w:szCs w:val="24"/>
              </w:rPr>
              <w:t xml:space="preserve">presentation included input from </w:t>
            </w:r>
            <w:r>
              <w:rPr>
                <w:rFonts w:ascii="Arial" w:hAnsi="Arial" w:cs="Arial"/>
                <w:bCs/>
                <w:sz w:val="24"/>
                <w:szCs w:val="24"/>
              </w:rPr>
              <w:t>student</w:t>
            </w:r>
            <w:r w:rsidR="00984C61">
              <w:rPr>
                <w:rFonts w:ascii="Arial" w:hAnsi="Arial" w:cs="Arial"/>
                <w:bCs/>
                <w:sz w:val="24"/>
                <w:szCs w:val="24"/>
              </w:rPr>
              <w:t xml:space="preserve"> researcher</w:t>
            </w:r>
            <w:r>
              <w:rPr>
                <w:rFonts w:ascii="Arial" w:hAnsi="Arial" w:cs="Arial"/>
                <w:bCs/>
                <w:sz w:val="24"/>
                <w:szCs w:val="24"/>
              </w:rPr>
              <w:t xml:space="preserve">, </w:t>
            </w:r>
            <w:r w:rsidR="00C16C2B">
              <w:rPr>
                <w:rFonts w:ascii="Arial" w:hAnsi="Arial" w:cs="Arial"/>
                <w:bCs/>
                <w:sz w:val="24"/>
                <w:szCs w:val="24"/>
              </w:rPr>
              <w:t>I. Crawford, an Indigenous identifying paralegal student and his experience and influence with the project</w:t>
            </w:r>
          </w:p>
          <w:p w14:paraId="370A9EEB" w14:textId="1137D695" w:rsidR="001C7889" w:rsidRDefault="00315078" w:rsidP="00C16C2B">
            <w:pPr>
              <w:pStyle w:val="ListParagraph"/>
              <w:numPr>
                <w:ilvl w:val="0"/>
                <w:numId w:val="38"/>
              </w:numPr>
              <w:rPr>
                <w:rFonts w:ascii="Arial" w:hAnsi="Arial" w:cs="Arial"/>
                <w:b/>
                <w:sz w:val="24"/>
                <w:szCs w:val="24"/>
              </w:rPr>
            </w:pPr>
            <w:r w:rsidRPr="00C16C2B">
              <w:rPr>
                <w:rFonts w:ascii="Arial" w:hAnsi="Arial" w:cs="Arial"/>
                <w:b/>
                <w:sz w:val="24"/>
                <w:szCs w:val="24"/>
              </w:rPr>
              <w:t xml:space="preserve">A. Werner will share presentation </w:t>
            </w:r>
            <w:r w:rsidR="00C16C2B">
              <w:rPr>
                <w:rFonts w:ascii="Arial" w:hAnsi="Arial" w:cs="Arial"/>
                <w:b/>
                <w:sz w:val="24"/>
                <w:szCs w:val="24"/>
              </w:rPr>
              <w:t xml:space="preserve">and book list </w:t>
            </w:r>
            <w:r w:rsidRPr="00C16C2B">
              <w:rPr>
                <w:rFonts w:ascii="Arial" w:hAnsi="Arial" w:cs="Arial"/>
                <w:b/>
                <w:sz w:val="24"/>
                <w:szCs w:val="24"/>
              </w:rPr>
              <w:t>with the group</w:t>
            </w:r>
            <w:r w:rsidR="001C7889">
              <w:rPr>
                <w:rFonts w:ascii="Arial" w:hAnsi="Arial" w:cs="Arial"/>
                <w:b/>
                <w:sz w:val="24"/>
                <w:szCs w:val="24"/>
              </w:rPr>
              <w:t xml:space="preserve"> </w:t>
            </w:r>
          </w:p>
          <w:p w14:paraId="40E84CDC" w14:textId="016266B3" w:rsidR="00A61DCE" w:rsidRPr="00A61DCE" w:rsidRDefault="00A61DCE" w:rsidP="00A61DCE">
            <w:pPr>
              <w:pStyle w:val="ListParagraph"/>
              <w:ind w:left="360"/>
              <w:rPr>
                <w:rFonts w:ascii="Arial" w:hAnsi="Arial" w:cs="Arial"/>
                <w:b/>
                <w:sz w:val="12"/>
                <w:szCs w:val="12"/>
              </w:rPr>
            </w:pPr>
          </w:p>
        </w:tc>
        <w:tc>
          <w:tcPr>
            <w:tcW w:w="2977" w:type="dxa"/>
          </w:tcPr>
          <w:p w14:paraId="2AD972A2" w14:textId="011A2DB3" w:rsidR="002046A7" w:rsidRPr="002D2A24" w:rsidRDefault="002046A7" w:rsidP="00AC1418">
            <w:pPr>
              <w:jc w:val="center"/>
              <w:rPr>
                <w:rFonts w:ascii="Arial" w:hAnsi="Arial" w:cs="Arial"/>
                <w:sz w:val="24"/>
                <w:szCs w:val="24"/>
              </w:rPr>
            </w:pPr>
            <w:r>
              <w:rPr>
                <w:rFonts w:ascii="Arial" w:hAnsi="Arial" w:cs="Arial"/>
                <w:sz w:val="24"/>
                <w:szCs w:val="24"/>
              </w:rPr>
              <w:t>Kandace Bond-Wileman/Isaac Crawford</w:t>
            </w:r>
          </w:p>
        </w:tc>
      </w:tr>
      <w:tr w:rsidR="002046A7" w:rsidRPr="002D2A24" w14:paraId="4E1F50D1" w14:textId="77777777" w:rsidTr="00A61DCE">
        <w:trPr>
          <w:trHeight w:val="683"/>
        </w:trPr>
        <w:tc>
          <w:tcPr>
            <w:tcW w:w="562" w:type="dxa"/>
          </w:tcPr>
          <w:p w14:paraId="19911759" w14:textId="56C12F69" w:rsidR="002046A7" w:rsidRDefault="002046A7" w:rsidP="00806B34">
            <w:pPr>
              <w:rPr>
                <w:rFonts w:ascii="Arial" w:hAnsi="Arial" w:cs="Arial"/>
                <w:sz w:val="24"/>
                <w:szCs w:val="24"/>
              </w:rPr>
            </w:pPr>
            <w:r>
              <w:rPr>
                <w:rFonts w:ascii="Arial" w:hAnsi="Arial" w:cs="Arial"/>
                <w:sz w:val="24"/>
                <w:szCs w:val="24"/>
              </w:rPr>
              <w:t>9.</w:t>
            </w:r>
          </w:p>
        </w:tc>
        <w:tc>
          <w:tcPr>
            <w:tcW w:w="11057" w:type="dxa"/>
          </w:tcPr>
          <w:p w14:paraId="7D72EAFF" w14:textId="77777777" w:rsidR="002046A7" w:rsidRDefault="002046A7" w:rsidP="002D30AC">
            <w:pPr>
              <w:rPr>
                <w:rFonts w:ascii="Arial" w:hAnsi="Arial" w:cs="Arial"/>
                <w:b/>
                <w:sz w:val="24"/>
                <w:szCs w:val="24"/>
              </w:rPr>
            </w:pPr>
            <w:r>
              <w:rPr>
                <w:rFonts w:ascii="Arial" w:hAnsi="Arial" w:cs="Arial"/>
                <w:b/>
                <w:sz w:val="24"/>
                <w:szCs w:val="24"/>
              </w:rPr>
              <w:t>Closing Prayer</w:t>
            </w:r>
          </w:p>
          <w:p w14:paraId="6E397657" w14:textId="0DA69725" w:rsidR="00C16C2B" w:rsidRPr="00C16C2B" w:rsidRDefault="00C16C2B" w:rsidP="00C16C2B">
            <w:pPr>
              <w:pStyle w:val="ListParagraph"/>
              <w:numPr>
                <w:ilvl w:val="0"/>
                <w:numId w:val="39"/>
              </w:numPr>
              <w:rPr>
                <w:rFonts w:ascii="Arial" w:hAnsi="Arial" w:cs="Arial"/>
                <w:b/>
                <w:sz w:val="24"/>
                <w:szCs w:val="24"/>
              </w:rPr>
            </w:pPr>
            <w:r>
              <w:rPr>
                <w:rFonts w:ascii="Arial" w:hAnsi="Arial" w:cs="Arial"/>
                <w:bCs/>
                <w:sz w:val="24"/>
                <w:szCs w:val="24"/>
              </w:rPr>
              <w:t>C. Kearns provided a closing prayer for the Circle</w:t>
            </w:r>
          </w:p>
        </w:tc>
        <w:tc>
          <w:tcPr>
            <w:tcW w:w="2977" w:type="dxa"/>
          </w:tcPr>
          <w:p w14:paraId="2D7DCC9C" w14:textId="649C7CB2" w:rsidR="002046A7" w:rsidRDefault="002046A7" w:rsidP="00AC1418">
            <w:pPr>
              <w:jc w:val="center"/>
              <w:rPr>
                <w:rFonts w:ascii="Arial" w:hAnsi="Arial" w:cs="Arial"/>
                <w:sz w:val="24"/>
                <w:szCs w:val="24"/>
              </w:rPr>
            </w:pPr>
            <w:r>
              <w:rPr>
                <w:rFonts w:ascii="Arial" w:hAnsi="Arial" w:cs="Arial"/>
                <w:sz w:val="24"/>
                <w:szCs w:val="24"/>
              </w:rPr>
              <w:t>Claire Kearns</w:t>
            </w:r>
          </w:p>
        </w:tc>
      </w:tr>
      <w:tr w:rsidR="0028732D" w:rsidRPr="002D2A24" w14:paraId="6760E24B" w14:textId="77777777" w:rsidTr="00890821">
        <w:trPr>
          <w:trHeight w:val="1043"/>
        </w:trPr>
        <w:tc>
          <w:tcPr>
            <w:tcW w:w="562" w:type="dxa"/>
          </w:tcPr>
          <w:p w14:paraId="2C7D2E52" w14:textId="141C54AE" w:rsidR="0028732D" w:rsidRDefault="002046A7" w:rsidP="00806B34">
            <w:pPr>
              <w:rPr>
                <w:rFonts w:ascii="Arial" w:hAnsi="Arial" w:cs="Arial"/>
                <w:sz w:val="24"/>
                <w:szCs w:val="24"/>
              </w:rPr>
            </w:pPr>
            <w:r>
              <w:rPr>
                <w:rFonts w:ascii="Arial" w:hAnsi="Arial" w:cs="Arial"/>
                <w:sz w:val="24"/>
                <w:szCs w:val="24"/>
              </w:rPr>
              <w:t>10</w:t>
            </w:r>
            <w:r w:rsidR="002D30AC">
              <w:rPr>
                <w:rFonts w:ascii="Arial" w:hAnsi="Arial" w:cs="Arial"/>
                <w:sz w:val="24"/>
                <w:szCs w:val="24"/>
              </w:rPr>
              <w:t>.</w:t>
            </w:r>
          </w:p>
        </w:tc>
        <w:tc>
          <w:tcPr>
            <w:tcW w:w="11057" w:type="dxa"/>
          </w:tcPr>
          <w:p w14:paraId="5966C193" w14:textId="77777777" w:rsidR="002D30AC" w:rsidRPr="002D30AC" w:rsidRDefault="002D30AC" w:rsidP="002D30AC">
            <w:pPr>
              <w:rPr>
                <w:rFonts w:ascii="Arial" w:hAnsi="Arial" w:cs="Arial"/>
                <w:b/>
                <w:sz w:val="24"/>
                <w:szCs w:val="24"/>
              </w:rPr>
            </w:pPr>
            <w:r>
              <w:rPr>
                <w:rFonts w:ascii="Arial" w:hAnsi="Arial" w:cs="Arial"/>
                <w:b/>
                <w:sz w:val="24"/>
                <w:szCs w:val="24"/>
              </w:rPr>
              <w:t>Action Items</w:t>
            </w:r>
          </w:p>
          <w:p w14:paraId="2C3DCCB2" w14:textId="77777777" w:rsidR="00A61DCE" w:rsidRDefault="00A61DCE" w:rsidP="00A61DCE">
            <w:pPr>
              <w:pStyle w:val="ListParagraph"/>
              <w:numPr>
                <w:ilvl w:val="0"/>
                <w:numId w:val="5"/>
              </w:numPr>
              <w:rPr>
                <w:rFonts w:ascii="Arial" w:hAnsi="Arial" w:cs="Arial"/>
                <w:b/>
                <w:sz w:val="24"/>
                <w:szCs w:val="24"/>
              </w:rPr>
            </w:pPr>
            <w:r>
              <w:rPr>
                <w:rFonts w:ascii="Arial" w:hAnsi="Arial" w:cs="Arial"/>
                <w:b/>
                <w:sz w:val="24"/>
                <w:szCs w:val="24"/>
              </w:rPr>
              <w:t>A. Werner to share K. Murphy’s presentation with the Circle</w:t>
            </w:r>
          </w:p>
          <w:p w14:paraId="64EE92A4" w14:textId="77777777" w:rsidR="00A61DCE" w:rsidRDefault="00A61DCE" w:rsidP="00A61DCE">
            <w:pPr>
              <w:pStyle w:val="ListParagraph"/>
              <w:numPr>
                <w:ilvl w:val="0"/>
                <w:numId w:val="5"/>
              </w:numPr>
              <w:rPr>
                <w:rFonts w:ascii="Arial" w:hAnsi="Arial" w:cs="Arial"/>
                <w:b/>
                <w:sz w:val="24"/>
                <w:szCs w:val="24"/>
              </w:rPr>
            </w:pPr>
            <w:r w:rsidRPr="00C16C2B">
              <w:rPr>
                <w:rFonts w:ascii="Arial" w:hAnsi="Arial" w:cs="Arial"/>
                <w:b/>
                <w:sz w:val="24"/>
                <w:szCs w:val="24"/>
              </w:rPr>
              <w:t xml:space="preserve">A. Werner will share </w:t>
            </w:r>
            <w:r>
              <w:rPr>
                <w:rFonts w:ascii="Arial" w:hAnsi="Arial" w:cs="Arial"/>
                <w:b/>
                <w:sz w:val="24"/>
                <w:szCs w:val="24"/>
              </w:rPr>
              <w:t>Kandace Bond-</w:t>
            </w:r>
            <w:proofErr w:type="spellStart"/>
            <w:r>
              <w:rPr>
                <w:rFonts w:ascii="Arial" w:hAnsi="Arial" w:cs="Arial"/>
                <w:b/>
                <w:sz w:val="24"/>
                <w:szCs w:val="24"/>
              </w:rPr>
              <w:t>Wileman’s</w:t>
            </w:r>
            <w:proofErr w:type="spellEnd"/>
            <w:r>
              <w:rPr>
                <w:rFonts w:ascii="Arial" w:hAnsi="Arial" w:cs="Arial"/>
                <w:b/>
                <w:sz w:val="24"/>
                <w:szCs w:val="24"/>
              </w:rPr>
              <w:t xml:space="preserve"> </w:t>
            </w:r>
            <w:r w:rsidRPr="00C16C2B">
              <w:rPr>
                <w:rFonts w:ascii="Arial" w:hAnsi="Arial" w:cs="Arial"/>
                <w:b/>
                <w:sz w:val="24"/>
                <w:szCs w:val="24"/>
              </w:rPr>
              <w:t xml:space="preserve">presentation </w:t>
            </w:r>
            <w:r>
              <w:rPr>
                <w:rFonts w:ascii="Arial" w:hAnsi="Arial" w:cs="Arial"/>
                <w:b/>
                <w:sz w:val="24"/>
                <w:szCs w:val="24"/>
              </w:rPr>
              <w:t xml:space="preserve">and book list </w:t>
            </w:r>
            <w:r w:rsidRPr="00C16C2B">
              <w:rPr>
                <w:rFonts w:ascii="Arial" w:hAnsi="Arial" w:cs="Arial"/>
                <w:b/>
                <w:sz w:val="24"/>
                <w:szCs w:val="24"/>
              </w:rPr>
              <w:t>with the group</w:t>
            </w:r>
            <w:r>
              <w:rPr>
                <w:rFonts w:ascii="Arial" w:hAnsi="Arial" w:cs="Arial"/>
                <w:b/>
                <w:sz w:val="24"/>
                <w:szCs w:val="24"/>
              </w:rPr>
              <w:t xml:space="preserve"> </w:t>
            </w:r>
          </w:p>
          <w:p w14:paraId="2D99C617" w14:textId="5DAFD07C" w:rsidR="000E2731" w:rsidRPr="00A61DCE" w:rsidRDefault="000E2731" w:rsidP="00A61DCE">
            <w:pPr>
              <w:pStyle w:val="ListParagraph"/>
              <w:ind w:left="360"/>
              <w:rPr>
                <w:rFonts w:ascii="Arial" w:hAnsi="Arial" w:cs="Arial"/>
                <w:b/>
                <w:sz w:val="12"/>
                <w:szCs w:val="12"/>
              </w:rPr>
            </w:pPr>
          </w:p>
        </w:tc>
        <w:tc>
          <w:tcPr>
            <w:tcW w:w="2977" w:type="dxa"/>
          </w:tcPr>
          <w:p w14:paraId="7F512762" w14:textId="77777777" w:rsidR="0028732D" w:rsidRPr="002D2A24" w:rsidRDefault="0028732D" w:rsidP="00AC1418">
            <w:pPr>
              <w:jc w:val="center"/>
              <w:rPr>
                <w:rFonts w:ascii="Arial" w:hAnsi="Arial" w:cs="Arial"/>
                <w:sz w:val="24"/>
                <w:szCs w:val="24"/>
              </w:rPr>
            </w:pPr>
          </w:p>
        </w:tc>
      </w:tr>
    </w:tbl>
    <w:p w14:paraId="5BA0AB8D" w14:textId="77777777" w:rsidR="009B5B64" w:rsidRDefault="009B5B64" w:rsidP="00890821">
      <w:pPr>
        <w:rPr>
          <w:rFonts w:ascii="Arial" w:hAnsi="Arial" w:cs="Arial"/>
          <w:sz w:val="24"/>
          <w:szCs w:val="24"/>
        </w:rPr>
      </w:pPr>
    </w:p>
    <w:sectPr w:rsidR="009B5B64" w:rsidSect="00385F49">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AA3"/>
    <w:multiLevelType w:val="hybridMultilevel"/>
    <w:tmpl w:val="7CE4D5C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56525EF"/>
    <w:multiLevelType w:val="hybridMultilevel"/>
    <w:tmpl w:val="8B5A8F6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5A424F7"/>
    <w:multiLevelType w:val="multilevel"/>
    <w:tmpl w:val="A64ADBB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BF6ABC"/>
    <w:multiLevelType w:val="hybridMultilevel"/>
    <w:tmpl w:val="FB14C14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07F9152C"/>
    <w:multiLevelType w:val="multilevel"/>
    <w:tmpl w:val="EF6ECD8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875B90"/>
    <w:multiLevelType w:val="multilevel"/>
    <w:tmpl w:val="B43A814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C9E2905"/>
    <w:multiLevelType w:val="multilevel"/>
    <w:tmpl w:val="D978681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F7F3704"/>
    <w:multiLevelType w:val="multilevel"/>
    <w:tmpl w:val="97E48D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E20E38"/>
    <w:multiLevelType w:val="hybridMultilevel"/>
    <w:tmpl w:val="8648063C"/>
    <w:lvl w:ilvl="0" w:tplc="10090017">
      <w:start w:val="1"/>
      <w:numFmt w:val="lowerLetter"/>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10001456"/>
    <w:multiLevelType w:val="hybridMultilevel"/>
    <w:tmpl w:val="1826BC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0" w15:restartNumberingAfterBreak="0">
    <w:nsid w:val="11B211E9"/>
    <w:multiLevelType w:val="hybridMultilevel"/>
    <w:tmpl w:val="C228216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16D17ABA"/>
    <w:multiLevelType w:val="multilevel"/>
    <w:tmpl w:val="11B0D1F2"/>
    <w:styleLink w:val="Style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9AB5823"/>
    <w:multiLevelType w:val="hybridMultilevel"/>
    <w:tmpl w:val="FB28F09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1D241F77"/>
    <w:multiLevelType w:val="hybridMultilevel"/>
    <w:tmpl w:val="81B45076"/>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4" w15:restartNumberingAfterBreak="0">
    <w:nsid w:val="1DDC3D18"/>
    <w:multiLevelType w:val="hybridMultilevel"/>
    <w:tmpl w:val="2312AB1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15:restartNumberingAfterBreak="0">
    <w:nsid w:val="1EB25428"/>
    <w:multiLevelType w:val="hybridMultilevel"/>
    <w:tmpl w:val="E0EEBEF0"/>
    <w:lvl w:ilvl="0" w:tplc="51E4E716">
      <w:start w:val="1"/>
      <w:numFmt w:val="bullet"/>
      <w:lvlText w:val="•"/>
      <w:lvlJc w:val="left"/>
      <w:pPr>
        <w:tabs>
          <w:tab w:val="num" w:pos="720"/>
        </w:tabs>
        <w:ind w:left="720" w:hanging="360"/>
      </w:pPr>
      <w:rPr>
        <w:rFonts w:ascii="Arial" w:hAnsi="Arial" w:hint="default"/>
      </w:rPr>
    </w:lvl>
    <w:lvl w:ilvl="1" w:tplc="F558BAE8">
      <w:start w:val="1"/>
      <w:numFmt w:val="bullet"/>
      <w:lvlText w:val="•"/>
      <w:lvlJc w:val="left"/>
      <w:pPr>
        <w:tabs>
          <w:tab w:val="num" w:pos="1440"/>
        </w:tabs>
        <w:ind w:left="1440" w:hanging="360"/>
      </w:pPr>
      <w:rPr>
        <w:rFonts w:ascii="Arial" w:hAnsi="Arial" w:hint="default"/>
      </w:rPr>
    </w:lvl>
    <w:lvl w:ilvl="2" w:tplc="EBC6CBFE" w:tentative="1">
      <w:start w:val="1"/>
      <w:numFmt w:val="bullet"/>
      <w:lvlText w:val="•"/>
      <w:lvlJc w:val="left"/>
      <w:pPr>
        <w:tabs>
          <w:tab w:val="num" w:pos="2160"/>
        </w:tabs>
        <w:ind w:left="2160" w:hanging="360"/>
      </w:pPr>
      <w:rPr>
        <w:rFonts w:ascii="Arial" w:hAnsi="Arial" w:hint="default"/>
      </w:rPr>
    </w:lvl>
    <w:lvl w:ilvl="3" w:tplc="7EE45EA2" w:tentative="1">
      <w:start w:val="1"/>
      <w:numFmt w:val="bullet"/>
      <w:lvlText w:val="•"/>
      <w:lvlJc w:val="left"/>
      <w:pPr>
        <w:tabs>
          <w:tab w:val="num" w:pos="2880"/>
        </w:tabs>
        <w:ind w:left="2880" w:hanging="360"/>
      </w:pPr>
      <w:rPr>
        <w:rFonts w:ascii="Arial" w:hAnsi="Arial" w:hint="default"/>
      </w:rPr>
    </w:lvl>
    <w:lvl w:ilvl="4" w:tplc="01349924" w:tentative="1">
      <w:start w:val="1"/>
      <w:numFmt w:val="bullet"/>
      <w:lvlText w:val="•"/>
      <w:lvlJc w:val="left"/>
      <w:pPr>
        <w:tabs>
          <w:tab w:val="num" w:pos="3600"/>
        </w:tabs>
        <w:ind w:left="3600" w:hanging="360"/>
      </w:pPr>
      <w:rPr>
        <w:rFonts w:ascii="Arial" w:hAnsi="Arial" w:hint="default"/>
      </w:rPr>
    </w:lvl>
    <w:lvl w:ilvl="5" w:tplc="601C66E4" w:tentative="1">
      <w:start w:val="1"/>
      <w:numFmt w:val="bullet"/>
      <w:lvlText w:val="•"/>
      <w:lvlJc w:val="left"/>
      <w:pPr>
        <w:tabs>
          <w:tab w:val="num" w:pos="4320"/>
        </w:tabs>
        <w:ind w:left="4320" w:hanging="360"/>
      </w:pPr>
      <w:rPr>
        <w:rFonts w:ascii="Arial" w:hAnsi="Arial" w:hint="default"/>
      </w:rPr>
    </w:lvl>
    <w:lvl w:ilvl="6" w:tplc="94560B0C" w:tentative="1">
      <w:start w:val="1"/>
      <w:numFmt w:val="bullet"/>
      <w:lvlText w:val="•"/>
      <w:lvlJc w:val="left"/>
      <w:pPr>
        <w:tabs>
          <w:tab w:val="num" w:pos="5040"/>
        </w:tabs>
        <w:ind w:left="5040" w:hanging="360"/>
      </w:pPr>
      <w:rPr>
        <w:rFonts w:ascii="Arial" w:hAnsi="Arial" w:hint="default"/>
      </w:rPr>
    </w:lvl>
    <w:lvl w:ilvl="7" w:tplc="0C84A9F4" w:tentative="1">
      <w:start w:val="1"/>
      <w:numFmt w:val="bullet"/>
      <w:lvlText w:val="•"/>
      <w:lvlJc w:val="left"/>
      <w:pPr>
        <w:tabs>
          <w:tab w:val="num" w:pos="5760"/>
        </w:tabs>
        <w:ind w:left="5760" w:hanging="360"/>
      </w:pPr>
      <w:rPr>
        <w:rFonts w:ascii="Arial" w:hAnsi="Arial" w:hint="default"/>
      </w:rPr>
    </w:lvl>
    <w:lvl w:ilvl="8" w:tplc="7154167A"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1FBF0EF2"/>
    <w:multiLevelType w:val="hybridMultilevel"/>
    <w:tmpl w:val="19DEC92A"/>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rPr>
        <w:rFonts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7" w15:restartNumberingAfterBreak="0">
    <w:nsid w:val="2BC25A74"/>
    <w:multiLevelType w:val="hybridMultilevel"/>
    <w:tmpl w:val="EB4EAD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8" w15:restartNumberingAfterBreak="0">
    <w:nsid w:val="2D0E3104"/>
    <w:multiLevelType w:val="hybridMultilevel"/>
    <w:tmpl w:val="8E54C75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9" w15:restartNumberingAfterBreak="0">
    <w:nsid w:val="2DED22B2"/>
    <w:multiLevelType w:val="hybridMultilevel"/>
    <w:tmpl w:val="599AF15C"/>
    <w:lvl w:ilvl="0" w:tplc="10090003">
      <w:start w:val="1"/>
      <w:numFmt w:val="bullet"/>
      <w:lvlText w:val="o"/>
      <w:lvlJc w:val="left"/>
      <w:pPr>
        <w:ind w:left="720" w:hanging="360"/>
      </w:pPr>
      <w:rPr>
        <w:rFonts w:ascii="Courier New" w:hAnsi="Courier New" w:cs="Courier New"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0" w15:restartNumberingAfterBreak="0">
    <w:nsid w:val="2E454E05"/>
    <w:multiLevelType w:val="hybridMultilevel"/>
    <w:tmpl w:val="C972967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1" w15:restartNumberingAfterBreak="0">
    <w:nsid w:val="2E495104"/>
    <w:multiLevelType w:val="hybridMultilevel"/>
    <w:tmpl w:val="BB1E09AE"/>
    <w:lvl w:ilvl="0" w:tplc="B48C155A">
      <w:start w:val="1"/>
      <w:numFmt w:val="bullet"/>
      <w:lvlText w:val="•"/>
      <w:lvlJc w:val="left"/>
      <w:pPr>
        <w:tabs>
          <w:tab w:val="num" w:pos="720"/>
        </w:tabs>
        <w:ind w:left="720" w:hanging="360"/>
      </w:pPr>
      <w:rPr>
        <w:rFonts w:ascii="Arial" w:hAnsi="Arial" w:hint="default"/>
      </w:rPr>
    </w:lvl>
    <w:lvl w:ilvl="1" w:tplc="A68844FE">
      <w:start w:val="1"/>
      <w:numFmt w:val="bullet"/>
      <w:lvlText w:val="•"/>
      <w:lvlJc w:val="left"/>
      <w:pPr>
        <w:tabs>
          <w:tab w:val="num" w:pos="1440"/>
        </w:tabs>
        <w:ind w:left="1440" w:hanging="360"/>
      </w:pPr>
      <w:rPr>
        <w:rFonts w:ascii="Arial" w:hAnsi="Arial" w:hint="default"/>
      </w:rPr>
    </w:lvl>
    <w:lvl w:ilvl="2" w:tplc="115AF186" w:tentative="1">
      <w:start w:val="1"/>
      <w:numFmt w:val="bullet"/>
      <w:lvlText w:val="•"/>
      <w:lvlJc w:val="left"/>
      <w:pPr>
        <w:tabs>
          <w:tab w:val="num" w:pos="2160"/>
        </w:tabs>
        <w:ind w:left="2160" w:hanging="360"/>
      </w:pPr>
      <w:rPr>
        <w:rFonts w:ascii="Arial" w:hAnsi="Arial" w:hint="default"/>
      </w:rPr>
    </w:lvl>
    <w:lvl w:ilvl="3" w:tplc="6C5C8740" w:tentative="1">
      <w:start w:val="1"/>
      <w:numFmt w:val="bullet"/>
      <w:lvlText w:val="•"/>
      <w:lvlJc w:val="left"/>
      <w:pPr>
        <w:tabs>
          <w:tab w:val="num" w:pos="2880"/>
        </w:tabs>
        <w:ind w:left="2880" w:hanging="360"/>
      </w:pPr>
      <w:rPr>
        <w:rFonts w:ascii="Arial" w:hAnsi="Arial" w:hint="default"/>
      </w:rPr>
    </w:lvl>
    <w:lvl w:ilvl="4" w:tplc="0302A004" w:tentative="1">
      <w:start w:val="1"/>
      <w:numFmt w:val="bullet"/>
      <w:lvlText w:val="•"/>
      <w:lvlJc w:val="left"/>
      <w:pPr>
        <w:tabs>
          <w:tab w:val="num" w:pos="3600"/>
        </w:tabs>
        <w:ind w:left="3600" w:hanging="360"/>
      </w:pPr>
      <w:rPr>
        <w:rFonts w:ascii="Arial" w:hAnsi="Arial" w:hint="default"/>
      </w:rPr>
    </w:lvl>
    <w:lvl w:ilvl="5" w:tplc="22824334" w:tentative="1">
      <w:start w:val="1"/>
      <w:numFmt w:val="bullet"/>
      <w:lvlText w:val="•"/>
      <w:lvlJc w:val="left"/>
      <w:pPr>
        <w:tabs>
          <w:tab w:val="num" w:pos="4320"/>
        </w:tabs>
        <w:ind w:left="4320" w:hanging="360"/>
      </w:pPr>
      <w:rPr>
        <w:rFonts w:ascii="Arial" w:hAnsi="Arial" w:hint="default"/>
      </w:rPr>
    </w:lvl>
    <w:lvl w:ilvl="6" w:tplc="71A2B768" w:tentative="1">
      <w:start w:val="1"/>
      <w:numFmt w:val="bullet"/>
      <w:lvlText w:val="•"/>
      <w:lvlJc w:val="left"/>
      <w:pPr>
        <w:tabs>
          <w:tab w:val="num" w:pos="5040"/>
        </w:tabs>
        <w:ind w:left="5040" w:hanging="360"/>
      </w:pPr>
      <w:rPr>
        <w:rFonts w:ascii="Arial" w:hAnsi="Arial" w:hint="default"/>
      </w:rPr>
    </w:lvl>
    <w:lvl w:ilvl="7" w:tplc="89E8039C" w:tentative="1">
      <w:start w:val="1"/>
      <w:numFmt w:val="bullet"/>
      <w:lvlText w:val="•"/>
      <w:lvlJc w:val="left"/>
      <w:pPr>
        <w:tabs>
          <w:tab w:val="num" w:pos="5760"/>
        </w:tabs>
        <w:ind w:left="5760" w:hanging="360"/>
      </w:pPr>
      <w:rPr>
        <w:rFonts w:ascii="Arial" w:hAnsi="Arial" w:hint="default"/>
      </w:rPr>
    </w:lvl>
    <w:lvl w:ilvl="8" w:tplc="D53846E2"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30073CE3"/>
    <w:multiLevelType w:val="multilevel"/>
    <w:tmpl w:val="05060A1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3A9162E"/>
    <w:multiLevelType w:val="hybridMultilevel"/>
    <w:tmpl w:val="28F21EC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4" w15:restartNumberingAfterBreak="0">
    <w:nsid w:val="33AB5919"/>
    <w:multiLevelType w:val="hybridMultilevel"/>
    <w:tmpl w:val="BAFE21E6"/>
    <w:lvl w:ilvl="0" w:tplc="4D2AC2D4">
      <w:start w:val="1"/>
      <w:numFmt w:val="decimal"/>
      <w:lvlText w:val="%1."/>
      <w:lvlJc w:val="left"/>
      <w:pPr>
        <w:ind w:left="720" w:hanging="360"/>
      </w:pPr>
      <w:rPr>
        <w:rFonts w:ascii="Arial" w:hAnsi="Arial" w:cs="Arial" w:hint="default"/>
        <w:color w:val="222222"/>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15:restartNumberingAfterBreak="0">
    <w:nsid w:val="38C75F78"/>
    <w:multiLevelType w:val="hybridMultilevel"/>
    <w:tmpl w:val="B2D4E17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6" w15:restartNumberingAfterBreak="0">
    <w:nsid w:val="39082CA7"/>
    <w:multiLevelType w:val="hybridMultilevel"/>
    <w:tmpl w:val="989881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7" w15:restartNumberingAfterBreak="0">
    <w:nsid w:val="39E834F6"/>
    <w:multiLevelType w:val="hybridMultilevel"/>
    <w:tmpl w:val="3C6A1A3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8" w15:restartNumberingAfterBreak="0">
    <w:nsid w:val="3B184029"/>
    <w:multiLevelType w:val="hybridMultilevel"/>
    <w:tmpl w:val="5ED81B10"/>
    <w:lvl w:ilvl="0" w:tplc="10090003">
      <w:start w:val="1"/>
      <w:numFmt w:val="bullet"/>
      <w:lvlText w:val="o"/>
      <w:lvlJc w:val="left"/>
      <w:pPr>
        <w:ind w:left="720" w:hanging="360"/>
      </w:pPr>
      <w:rPr>
        <w:rFonts w:ascii="Courier New" w:hAnsi="Courier New" w:cs="Courier New"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3BAB4F7C"/>
    <w:multiLevelType w:val="hybridMultilevel"/>
    <w:tmpl w:val="3D929DBE"/>
    <w:lvl w:ilvl="0" w:tplc="1009000F">
      <w:start w:val="1"/>
      <w:numFmt w:val="decimal"/>
      <w:lvlText w:val="%1."/>
      <w:lvlJc w:val="left"/>
      <w:pPr>
        <w:ind w:left="720" w:hanging="360"/>
      </w:p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0" w15:restartNumberingAfterBreak="0">
    <w:nsid w:val="3CAD0276"/>
    <w:multiLevelType w:val="hybridMultilevel"/>
    <w:tmpl w:val="4C9A423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1" w15:restartNumberingAfterBreak="0">
    <w:nsid w:val="3E0760A9"/>
    <w:multiLevelType w:val="hybridMultilevel"/>
    <w:tmpl w:val="1E1C894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2" w15:restartNumberingAfterBreak="0">
    <w:nsid w:val="44C155E6"/>
    <w:multiLevelType w:val="hybridMultilevel"/>
    <w:tmpl w:val="30A44CC8"/>
    <w:lvl w:ilvl="0" w:tplc="252420FA">
      <w:start w:val="1"/>
      <w:numFmt w:val="bullet"/>
      <w:lvlText w:val="•"/>
      <w:lvlJc w:val="left"/>
      <w:pPr>
        <w:tabs>
          <w:tab w:val="num" w:pos="720"/>
        </w:tabs>
        <w:ind w:left="720" w:hanging="360"/>
      </w:pPr>
      <w:rPr>
        <w:rFonts w:ascii="Arial" w:hAnsi="Arial" w:hint="default"/>
      </w:rPr>
    </w:lvl>
    <w:lvl w:ilvl="1" w:tplc="71C28A18">
      <w:start w:val="1"/>
      <w:numFmt w:val="bullet"/>
      <w:lvlText w:val="•"/>
      <w:lvlJc w:val="left"/>
      <w:pPr>
        <w:tabs>
          <w:tab w:val="num" w:pos="1440"/>
        </w:tabs>
        <w:ind w:left="1440" w:hanging="360"/>
      </w:pPr>
      <w:rPr>
        <w:rFonts w:ascii="Arial" w:hAnsi="Arial" w:hint="default"/>
      </w:rPr>
    </w:lvl>
    <w:lvl w:ilvl="2" w:tplc="6302D252" w:tentative="1">
      <w:start w:val="1"/>
      <w:numFmt w:val="bullet"/>
      <w:lvlText w:val="•"/>
      <w:lvlJc w:val="left"/>
      <w:pPr>
        <w:tabs>
          <w:tab w:val="num" w:pos="2160"/>
        </w:tabs>
        <w:ind w:left="2160" w:hanging="360"/>
      </w:pPr>
      <w:rPr>
        <w:rFonts w:ascii="Arial" w:hAnsi="Arial" w:hint="default"/>
      </w:rPr>
    </w:lvl>
    <w:lvl w:ilvl="3" w:tplc="316C7A0E" w:tentative="1">
      <w:start w:val="1"/>
      <w:numFmt w:val="bullet"/>
      <w:lvlText w:val="•"/>
      <w:lvlJc w:val="left"/>
      <w:pPr>
        <w:tabs>
          <w:tab w:val="num" w:pos="2880"/>
        </w:tabs>
        <w:ind w:left="2880" w:hanging="360"/>
      </w:pPr>
      <w:rPr>
        <w:rFonts w:ascii="Arial" w:hAnsi="Arial" w:hint="default"/>
      </w:rPr>
    </w:lvl>
    <w:lvl w:ilvl="4" w:tplc="D988DC60" w:tentative="1">
      <w:start w:val="1"/>
      <w:numFmt w:val="bullet"/>
      <w:lvlText w:val="•"/>
      <w:lvlJc w:val="left"/>
      <w:pPr>
        <w:tabs>
          <w:tab w:val="num" w:pos="3600"/>
        </w:tabs>
        <w:ind w:left="3600" w:hanging="360"/>
      </w:pPr>
      <w:rPr>
        <w:rFonts w:ascii="Arial" w:hAnsi="Arial" w:hint="default"/>
      </w:rPr>
    </w:lvl>
    <w:lvl w:ilvl="5" w:tplc="FF2E4AC0" w:tentative="1">
      <w:start w:val="1"/>
      <w:numFmt w:val="bullet"/>
      <w:lvlText w:val="•"/>
      <w:lvlJc w:val="left"/>
      <w:pPr>
        <w:tabs>
          <w:tab w:val="num" w:pos="4320"/>
        </w:tabs>
        <w:ind w:left="4320" w:hanging="360"/>
      </w:pPr>
      <w:rPr>
        <w:rFonts w:ascii="Arial" w:hAnsi="Arial" w:hint="default"/>
      </w:rPr>
    </w:lvl>
    <w:lvl w:ilvl="6" w:tplc="FE5EFFA6" w:tentative="1">
      <w:start w:val="1"/>
      <w:numFmt w:val="bullet"/>
      <w:lvlText w:val="•"/>
      <w:lvlJc w:val="left"/>
      <w:pPr>
        <w:tabs>
          <w:tab w:val="num" w:pos="5040"/>
        </w:tabs>
        <w:ind w:left="5040" w:hanging="360"/>
      </w:pPr>
      <w:rPr>
        <w:rFonts w:ascii="Arial" w:hAnsi="Arial" w:hint="default"/>
      </w:rPr>
    </w:lvl>
    <w:lvl w:ilvl="7" w:tplc="31085760" w:tentative="1">
      <w:start w:val="1"/>
      <w:numFmt w:val="bullet"/>
      <w:lvlText w:val="•"/>
      <w:lvlJc w:val="left"/>
      <w:pPr>
        <w:tabs>
          <w:tab w:val="num" w:pos="5760"/>
        </w:tabs>
        <w:ind w:left="5760" w:hanging="360"/>
      </w:pPr>
      <w:rPr>
        <w:rFonts w:ascii="Arial" w:hAnsi="Arial" w:hint="default"/>
      </w:rPr>
    </w:lvl>
    <w:lvl w:ilvl="8" w:tplc="7AB87E52" w:tentative="1">
      <w:start w:val="1"/>
      <w:numFmt w:val="bullet"/>
      <w:lvlText w:val="•"/>
      <w:lvlJc w:val="left"/>
      <w:pPr>
        <w:tabs>
          <w:tab w:val="num" w:pos="6480"/>
        </w:tabs>
        <w:ind w:left="6480" w:hanging="360"/>
      </w:pPr>
      <w:rPr>
        <w:rFonts w:ascii="Arial" w:hAnsi="Arial" w:hint="default"/>
      </w:rPr>
    </w:lvl>
  </w:abstractNum>
  <w:abstractNum w:abstractNumId="33" w15:restartNumberingAfterBreak="0">
    <w:nsid w:val="466B3E4E"/>
    <w:multiLevelType w:val="multilevel"/>
    <w:tmpl w:val="FCA6FF0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4F036A93"/>
    <w:multiLevelType w:val="hybridMultilevel"/>
    <w:tmpl w:val="ACA6D48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15:restartNumberingAfterBreak="0">
    <w:nsid w:val="57C748C7"/>
    <w:multiLevelType w:val="hybridMultilevel"/>
    <w:tmpl w:val="3044192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6" w15:restartNumberingAfterBreak="0">
    <w:nsid w:val="5AEC46A6"/>
    <w:multiLevelType w:val="hybridMultilevel"/>
    <w:tmpl w:val="0B5ADD10"/>
    <w:lvl w:ilvl="0" w:tplc="10090001">
      <w:start w:val="1"/>
      <w:numFmt w:val="bullet"/>
      <w:lvlText w:val=""/>
      <w:lvlJc w:val="left"/>
      <w:pPr>
        <w:ind w:left="360" w:hanging="360"/>
      </w:pPr>
      <w:rPr>
        <w:rFonts w:ascii="Symbol" w:hAnsi="Symbol" w:hint="default"/>
      </w:rPr>
    </w:lvl>
    <w:lvl w:ilvl="1" w:tplc="10090001">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7" w15:restartNumberingAfterBreak="0">
    <w:nsid w:val="5EDF5F54"/>
    <w:multiLevelType w:val="hybridMultilevel"/>
    <w:tmpl w:val="B7907FC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8" w15:restartNumberingAfterBreak="0">
    <w:nsid w:val="60D35693"/>
    <w:multiLevelType w:val="multilevel"/>
    <w:tmpl w:val="01BCE83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681B2B4D"/>
    <w:multiLevelType w:val="hybridMultilevel"/>
    <w:tmpl w:val="78AE164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0" w15:restartNumberingAfterBreak="0">
    <w:nsid w:val="6C380004"/>
    <w:multiLevelType w:val="hybridMultilevel"/>
    <w:tmpl w:val="6B70040C"/>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1" w15:restartNumberingAfterBreak="0">
    <w:nsid w:val="6F9B4D5D"/>
    <w:multiLevelType w:val="hybridMultilevel"/>
    <w:tmpl w:val="40DA759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2" w15:restartNumberingAfterBreak="0">
    <w:nsid w:val="723B05A1"/>
    <w:multiLevelType w:val="hybridMultilevel"/>
    <w:tmpl w:val="5ABE8F4E"/>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3" w15:restartNumberingAfterBreak="0">
    <w:nsid w:val="73F84B29"/>
    <w:multiLevelType w:val="hybridMultilevel"/>
    <w:tmpl w:val="BD14333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4" w15:restartNumberingAfterBreak="0">
    <w:nsid w:val="793E0009"/>
    <w:multiLevelType w:val="hybridMultilevel"/>
    <w:tmpl w:val="F3C6AAE4"/>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5" w15:restartNumberingAfterBreak="0">
    <w:nsid w:val="7BCB7F22"/>
    <w:multiLevelType w:val="hybridMultilevel"/>
    <w:tmpl w:val="3F02BB3E"/>
    <w:lvl w:ilvl="0" w:tplc="10090001">
      <w:start w:val="1"/>
      <w:numFmt w:val="bullet"/>
      <w:lvlText w:val=""/>
      <w:lvlJc w:val="left"/>
      <w:pPr>
        <w:ind w:left="360" w:hanging="360"/>
      </w:pPr>
      <w:rPr>
        <w:rFonts w:ascii="Symbol" w:hAnsi="Symbol" w:hint="default"/>
      </w:rPr>
    </w:lvl>
    <w:lvl w:ilvl="1" w:tplc="1009000F">
      <w:start w:val="1"/>
      <w:numFmt w:val="decimal"/>
      <w:lvlText w:val="%2."/>
      <w:lvlJc w:val="left"/>
      <w:pPr>
        <w:ind w:left="1080" w:hanging="360"/>
      </w:pPr>
      <w:rPr>
        <w:rFonts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6" w15:restartNumberingAfterBreak="0">
    <w:nsid w:val="7FBA4FFA"/>
    <w:multiLevelType w:val="hybridMultilevel"/>
    <w:tmpl w:val="DC625D90"/>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num w:numId="1">
    <w:abstractNumId w:val="11"/>
  </w:num>
  <w:num w:numId="2">
    <w:abstractNumId w:val="10"/>
  </w:num>
  <w:num w:numId="3">
    <w:abstractNumId w:val="18"/>
  </w:num>
  <w:num w:numId="4">
    <w:abstractNumId w:val="27"/>
  </w:num>
  <w:num w:numId="5">
    <w:abstractNumId w:val="9"/>
  </w:num>
  <w:num w:numId="6">
    <w:abstractNumId w:val="26"/>
  </w:num>
  <w:num w:numId="7">
    <w:abstractNumId w:val="3"/>
  </w:num>
  <w:num w:numId="8">
    <w:abstractNumId w:val="31"/>
  </w:num>
  <w:num w:numId="9">
    <w:abstractNumId w:val="35"/>
  </w:num>
  <w:num w:numId="10">
    <w:abstractNumId w:val="34"/>
  </w:num>
  <w:num w:numId="11">
    <w:abstractNumId w:val="46"/>
  </w:num>
  <w:num w:numId="12">
    <w:abstractNumId w:val="40"/>
  </w:num>
  <w:num w:numId="13">
    <w:abstractNumId w:val="21"/>
  </w:num>
  <w:num w:numId="14">
    <w:abstractNumId w:val="28"/>
  </w:num>
  <w:num w:numId="15">
    <w:abstractNumId w:val="32"/>
  </w:num>
  <w:num w:numId="16">
    <w:abstractNumId w:val="15"/>
  </w:num>
  <w:num w:numId="17">
    <w:abstractNumId w:val="19"/>
  </w:num>
  <w:num w:numId="18">
    <w:abstractNumId w:val="23"/>
  </w:num>
  <w:num w:numId="19">
    <w:abstractNumId w:val="0"/>
  </w:num>
  <w:num w:numId="20">
    <w:abstractNumId w:val="12"/>
  </w:num>
  <w:num w:numId="21">
    <w:abstractNumId w:val="24"/>
  </w:num>
  <w:num w:numId="22">
    <w:abstractNumId w:val="14"/>
  </w:num>
  <w:num w:numId="23">
    <w:abstractNumId w:val="17"/>
  </w:num>
  <w:num w:numId="24">
    <w:abstractNumId w:val="29"/>
    <w:lvlOverride w:ilvl="0">
      <w:startOverride w:val="1"/>
    </w:lvlOverride>
    <w:lvlOverride w:ilvl="1"/>
    <w:lvlOverride w:ilvl="2"/>
    <w:lvlOverride w:ilvl="3"/>
    <w:lvlOverride w:ilvl="4"/>
    <w:lvlOverride w:ilvl="5"/>
    <w:lvlOverride w:ilvl="6"/>
    <w:lvlOverride w:ilvl="7"/>
    <w:lvlOverride w:ilvl="8"/>
  </w:num>
  <w:num w:numId="25">
    <w:abstractNumId w:val="16"/>
  </w:num>
  <w:num w:numId="26">
    <w:abstractNumId w:val="8"/>
  </w:num>
  <w:num w:numId="27">
    <w:abstractNumId w:val="43"/>
  </w:num>
  <w:num w:numId="28">
    <w:abstractNumId w:val="45"/>
  </w:num>
  <w:num w:numId="29">
    <w:abstractNumId w:val="36"/>
  </w:num>
  <w:num w:numId="30">
    <w:abstractNumId w:val="25"/>
  </w:num>
  <w:num w:numId="31">
    <w:abstractNumId w:val="1"/>
  </w:num>
  <w:num w:numId="32">
    <w:abstractNumId w:val="13"/>
  </w:num>
  <w:num w:numId="33">
    <w:abstractNumId w:val="37"/>
  </w:num>
  <w:num w:numId="34">
    <w:abstractNumId w:val="39"/>
  </w:num>
  <w:num w:numId="35">
    <w:abstractNumId w:val="41"/>
  </w:num>
  <w:num w:numId="36">
    <w:abstractNumId w:val="42"/>
  </w:num>
  <w:num w:numId="37">
    <w:abstractNumId w:val="44"/>
  </w:num>
  <w:num w:numId="38">
    <w:abstractNumId w:val="20"/>
  </w:num>
  <w:num w:numId="39">
    <w:abstractNumId w:val="30"/>
  </w:num>
  <w:num w:numId="40">
    <w:abstractNumId w:val="2"/>
  </w:num>
  <w:num w:numId="41">
    <w:abstractNumId w:val="7"/>
  </w:num>
  <w:num w:numId="42">
    <w:abstractNumId w:val="4"/>
  </w:num>
  <w:num w:numId="43">
    <w:abstractNumId w:val="33"/>
  </w:num>
  <w:num w:numId="44">
    <w:abstractNumId w:val="6"/>
  </w:num>
  <w:num w:numId="45">
    <w:abstractNumId w:val="22"/>
  </w:num>
  <w:num w:numId="46">
    <w:abstractNumId w:val="5"/>
  </w:num>
  <w:num w:numId="47">
    <w:abstractNumId w:val="3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16AD"/>
    <w:rsid w:val="00000DEB"/>
    <w:rsid w:val="00001D76"/>
    <w:rsid w:val="0000243C"/>
    <w:rsid w:val="00004813"/>
    <w:rsid w:val="00004B10"/>
    <w:rsid w:val="000057AC"/>
    <w:rsid w:val="00005ADB"/>
    <w:rsid w:val="00005CD3"/>
    <w:rsid w:val="0000667E"/>
    <w:rsid w:val="00007DFA"/>
    <w:rsid w:val="00010DD4"/>
    <w:rsid w:val="00011044"/>
    <w:rsid w:val="00011336"/>
    <w:rsid w:val="00012A18"/>
    <w:rsid w:val="00013B9E"/>
    <w:rsid w:val="00015715"/>
    <w:rsid w:val="00016CE1"/>
    <w:rsid w:val="00017B49"/>
    <w:rsid w:val="0002261C"/>
    <w:rsid w:val="00024A98"/>
    <w:rsid w:val="000268A7"/>
    <w:rsid w:val="00027695"/>
    <w:rsid w:val="00031114"/>
    <w:rsid w:val="00033333"/>
    <w:rsid w:val="00033648"/>
    <w:rsid w:val="00034A48"/>
    <w:rsid w:val="000448E2"/>
    <w:rsid w:val="00044B4B"/>
    <w:rsid w:val="0004564A"/>
    <w:rsid w:val="00047DC1"/>
    <w:rsid w:val="00047E92"/>
    <w:rsid w:val="00051BE3"/>
    <w:rsid w:val="00054663"/>
    <w:rsid w:val="00054A77"/>
    <w:rsid w:val="00055297"/>
    <w:rsid w:val="00057431"/>
    <w:rsid w:val="000576C8"/>
    <w:rsid w:val="00057ABE"/>
    <w:rsid w:val="00060B04"/>
    <w:rsid w:val="000635B6"/>
    <w:rsid w:val="0006699B"/>
    <w:rsid w:val="000670F9"/>
    <w:rsid w:val="00071E1F"/>
    <w:rsid w:val="00072391"/>
    <w:rsid w:val="00073777"/>
    <w:rsid w:val="00074F84"/>
    <w:rsid w:val="00075DAA"/>
    <w:rsid w:val="000823E6"/>
    <w:rsid w:val="00083FBB"/>
    <w:rsid w:val="00084307"/>
    <w:rsid w:val="000843F1"/>
    <w:rsid w:val="00084C8D"/>
    <w:rsid w:val="00085BF3"/>
    <w:rsid w:val="0008691B"/>
    <w:rsid w:val="00091532"/>
    <w:rsid w:val="00091D97"/>
    <w:rsid w:val="00091DBD"/>
    <w:rsid w:val="00091E41"/>
    <w:rsid w:val="000925F8"/>
    <w:rsid w:val="00092DB8"/>
    <w:rsid w:val="00093901"/>
    <w:rsid w:val="000941B5"/>
    <w:rsid w:val="00095742"/>
    <w:rsid w:val="000969CD"/>
    <w:rsid w:val="00096D1C"/>
    <w:rsid w:val="00097144"/>
    <w:rsid w:val="000A57C9"/>
    <w:rsid w:val="000A5A74"/>
    <w:rsid w:val="000A6389"/>
    <w:rsid w:val="000A6E11"/>
    <w:rsid w:val="000A7854"/>
    <w:rsid w:val="000A7DB4"/>
    <w:rsid w:val="000B5692"/>
    <w:rsid w:val="000B5B80"/>
    <w:rsid w:val="000B7142"/>
    <w:rsid w:val="000B739D"/>
    <w:rsid w:val="000B7439"/>
    <w:rsid w:val="000C38CC"/>
    <w:rsid w:val="000C3E8A"/>
    <w:rsid w:val="000C4267"/>
    <w:rsid w:val="000C4E66"/>
    <w:rsid w:val="000D1595"/>
    <w:rsid w:val="000D1727"/>
    <w:rsid w:val="000D2D04"/>
    <w:rsid w:val="000D406E"/>
    <w:rsid w:val="000D48A3"/>
    <w:rsid w:val="000D66D4"/>
    <w:rsid w:val="000E1CE7"/>
    <w:rsid w:val="000E1DC8"/>
    <w:rsid w:val="000E2731"/>
    <w:rsid w:val="000E4570"/>
    <w:rsid w:val="000E4E7A"/>
    <w:rsid w:val="000E6246"/>
    <w:rsid w:val="000E6A92"/>
    <w:rsid w:val="000E6AFB"/>
    <w:rsid w:val="000F28F1"/>
    <w:rsid w:val="000F2F12"/>
    <w:rsid w:val="000F3F00"/>
    <w:rsid w:val="000F4571"/>
    <w:rsid w:val="000F5163"/>
    <w:rsid w:val="000F63CB"/>
    <w:rsid w:val="000F682C"/>
    <w:rsid w:val="00100B36"/>
    <w:rsid w:val="00102358"/>
    <w:rsid w:val="0010502D"/>
    <w:rsid w:val="0010628B"/>
    <w:rsid w:val="00107CA0"/>
    <w:rsid w:val="00112B4F"/>
    <w:rsid w:val="0011329B"/>
    <w:rsid w:val="001136EA"/>
    <w:rsid w:val="00114AD9"/>
    <w:rsid w:val="00114C7C"/>
    <w:rsid w:val="00115DC3"/>
    <w:rsid w:val="00116606"/>
    <w:rsid w:val="00123C88"/>
    <w:rsid w:val="001253AA"/>
    <w:rsid w:val="0012635E"/>
    <w:rsid w:val="001264E3"/>
    <w:rsid w:val="00130626"/>
    <w:rsid w:val="0013315C"/>
    <w:rsid w:val="00135E13"/>
    <w:rsid w:val="00137C25"/>
    <w:rsid w:val="0014092A"/>
    <w:rsid w:val="00141615"/>
    <w:rsid w:val="001427BF"/>
    <w:rsid w:val="0014542A"/>
    <w:rsid w:val="001465E9"/>
    <w:rsid w:val="00151A57"/>
    <w:rsid w:val="00152145"/>
    <w:rsid w:val="00153090"/>
    <w:rsid w:val="0015554B"/>
    <w:rsid w:val="001556E4"/>
    <w:rsid w:val="00155AB5"/>
    <w:rsid w:val="00157B62"/>
    <w:rsid w:val="00161922"/>
    <w:rsid w:val="0016214A"/>
    <w:rsid w:val="00163760"/>
    <w:rsid w:val="00163B7E"/>
    <w:rsid w:val="00165045"/>
    <w:rsid w:val="001672A7"/>
    <w:rsid w:val="0017115B"/>
    <w:rsid w:val="00172AAF"/>
    <w:rsid w:val="001730C8"/>
    <w:rsid w:val="00174029"/>
    <w:rsid w:val="0018092A"/>
    <w:rsid w:val="00181C80"/>
    <w:rsid w:val="001831BE"/>
    <w:rsid w:val="001841E5"/>
    <w:rsid w:val="0018522C"/>
    <w:rsid w:val="0018537E"/>
    <w:rsid w:val="0018663D"/>
    <w:rsid w:val="001910E0"/>
    <w:rsid w:val="001912BE"/>
    <w:rsid w:val="00193188"/>
    <w:rsid w:val="0019487D"/>
    <w:rsid w:val="00197AE8"/>
    <w:rsid w:val="001A3BFC"/>
    <w:rsid w:val="001A5395"/>
    <w:rsid w:val="001A7F58"/>
    <w:rsid w:val="001B0A5E"/>
    <w:rsid w:val="001B2121"/>
    <w:rsid w:val="001B3F93"/>
    <w:rsid w:val="001B4796"/>
    <w:rsid w:val="001B7326"/>
    <w:rsid w:val="001B7A15"/>
    <w:rsid w:val="001B7B39"/>
    <w:rsid w:val="001C05E4"/>
    <w:rsid w:val="001C3FE7"/>
    <w:rsid w:val="001C4792"/>
    <w:rsid w:val="001C4D5B"/>
    <w:rsid w:val="001C5301"/>
    <w:rsid w:val="001C61CD"/>
    <w:rsid w:val="001C6DEB"/>
    <w:rsid w:val="001C751F"/>
    <w:rsid w:val="001C7889"/>
    <w:rsid w:val="001D1F43"/>
    <w:rsid w:val="001D248D"/>
    <w:rsid w:val="001D2E44"/>
    <w:rsid w:val="001D599B"/>
    <w:rsid w:val="001D5E78"/>
    <w:rsid w:val="001E0F64"/>
    <w:rsid w:val="001E1E49"/>
    <w:rsid w:val="001E2ABC"/>
    <w:rsid w:val="001E42C7"/>
    <w:rsid w:val="001E6450"/>
    <w:rsid w:val="001F769C"/>
    <w:rsid w:val="00203759"/>
    <w:rsid w:val="002038C2"/>
    <w:rsid w:val="002046A7"/>
    <w:rsid w:val="00205954"/>
    <w:rsid w:val="00207C49"/>
    <w:rsid w:val="00210C12"/>
    <w:rsid w:val="00210FAB"/>
    <w:rsid w:val="00211C99"/>
    <w:rsid w:val="002148F6"/>
    <w:rsid w:val="0022039A"/>
    <w:rsid w:val="00223DE7"/>
    <w:rsid w:val="00224723"/>
    <w:rsid w:val="002265D3"/>
    <w:rsid w:val="002277A3"/>
    <w:rsid w:val="00227E72"/>
    <w:rsid w:val="002309B0"/>
    <w:rsid w:val="00231FF4"/>
    <w:rsid w:val="00233886"/>
    <w:rsid w:val="00234776"/>
    <w:rsid w:val="002362A4"/>
    <w:rsid w:val="00236C54"/>
    <w:rsid w:val="00236C7A"/>
    <w:rsid w:val="00237F98"/>
    <w:rsid w:val="002419AB"/>
    <w:rsid w:val="00242140"/>
    <w:rsid w:val="0024514E"/>
    <w:rsid w:val="00250AAC"/>
    <w:rsid w:val="00250F4E"/>
    <w:rsid w:val="00254DF7"/>
    <w:rsid w:val="00254EB2"/>
    <w:rsid w:val="00255C0B"/>
    <w:rsid w:val="00256568"/>
    <w:rsid w:val="00262480"/>
    <w:rsid w:val="00264813"/>
    <w:rsid w:val="00264C14"/>
    <w:rsid w:val="00266360"/>
    <w:rsid w:val="00270A88"/>
    <w:rsid w:val="002718E3"/>
    <w:rsid w:val="002718E5"/>
    <w:rsid w:val="00272055"/>
    <w:rsid w:val="002740CB"/>
    <w:rsid w:val="002807EE"/>
    <w:rsid w:val="00280DF9"/>
    <w:rsid w:val="0028151B"/>
    <w:rsid w:val="00281EA3"/>
    <w:rsid w:val="002852CE"/>
    <w:rsid w:val="002857AC"/>
    <w:rsid w:val="00287306"/>
    <w:rsid w:val="0028732D"/>
    <w:rsid w:val="00287F2C"/>
    <w:rsid w:val="002913AF"/>
    <w:rsid w:val="00292223"/>
    <w:rsid w:val="00292B72"/>
    <w:rsid w:val="002946FE"/>
    <w:rsid w:val="00294775"/>
    <w:rsid w:val="002964C3"/>
    <w:rsid w:val="00297353"/>
    <w:rsid w:val="00297CAA"/>
    <w:rsid w:val="002A1D13"/>
    <w:rsid w:val="002A29A5"/>
    <w:rsid w:val="002A6A24"/>
    <w:rsid w:val="002A6CB1"/>
    <w:rsid w:val="002A76A9"/>
    <w:rsid w:val="002B1E3B"/>
    <w:rsid w:val="002B3150"/>
    <w:rsid w:val="002B46B8"/>
    <w:rsid w:val="002B4FCA"/>
    <w:rsid w:val="002C0CA1"/>
    <w:rsid w:val="002C2971"/>
    <w:rsid w:val="002C53B6"/>
    <w:rsid w:val="002C68A0"/>
    <w:rsid w:val="002D0099"/>
    <w:rsid w:val="002D0422"/>
    <w:rsid w:val="002D05E9"/>
    <w:rsid w:val="002D2A24"/>
    <w:rsid w:val="002D30AC"/>
    <w:rsid w:val="002D351D"/>
    <w:rsid w:val="002D3D3A"/>
    <w:rsid w:val="002D6202"/>
    <w:rsid w:val="002D6EB9"/>
    <w:rsid w:val="002E26E6"/>
    <w:rsid w:val="002E334A"/>
    <w:rsid w:val="002E3CE7"/>
    <w:rsid w:val="002E4CAF"/>
    <w:rsid w:val="002E4FCF"/>
    <w:rsid w:val="002E565E"/>
    <w:rsid w:val="002E5CF8"/>
    <w:rsid w:val="002E7364"/>
    <w:rsid w:val="002F00F7"/>
    <w:rsid w:val="002F0E5C"/>
    <w:rsid w:val="002F1B5F"/>
    <w:rsid w:val="002F3ED7"/>
    <w:rsid w:val="002F47E8"/>
    <w:rsid w:val="002F6DDD"/>
    <w:rsid w:val="00303774"/>
    <w:rsid w:val="00304379"/>
    <w:rsid w:val="00305F2F"/>
    <w:rsid w:val="003109B5"/>
    <w:rsid w:val="00310E51"/>
    <w:rsid w:val="003140B4"/>
    <w:rsid w:val="00315078"/>
    <w:rsid w:val="00315557"/>
    <w:rsid w:val="00320D67"/>
    <w:rsid w:val="00322446"/>
    <w:rsid w:val="003238F2"/>
    <w:rsid w:val="00323988"/>
    <w:rsid w:val="0032566F"/>
    <w:rsid w:val="00325769"/>
    <w:rsid w:val="003265A6"/>
    <w:rsid w:val="003308C0"/>
    <w:rsid w:val="003308D1"/>
    <w:rsid w:val="00331E68"/>
    <w:rsid w:val="00331F6C"/>
    <w:rsid w:val="00334536"/>
    <w:rsid w:val="00334A2C"/>
    <w:rsid w:val="00335240"/>
    <w:rsid w:val="0034278F"/>
    <w:rsid w:val="0034357A"/>
    <w:rsid w:val="00344B19"/>
    <w:rsid w:val="0034512B"/>
    <w:rsid w:val="00353C20"/>
    <w:rsid w:val="003578D2"/>
    <w:rsid w:val="00361E65"/>
    <w:rsid w:val="0036227E"/>
    <w:rsid w:val="00363A9F"/>
    <w:rsid w:val="00364CF6"/>
    <w:rsid w:val="00366035"/>
    <w:rsid w:val="00366A10"/>
    <w:rsid w:val="003675DE"/>
    <w:rsid w:val="00370582"/>
    <w:rsid w:val="003740E0"/>
    <w:rsid w:val="00374F1A"/>
    <w:rsid w:val="003753A0"/>
    <w:rsid w:val="0037577F"/>
    <w:rsid w:val="00375B24"/>
    <w:rsid w:val="00375D11"/>
    <w:rsid w:val="00376D84"/>
    <w:rsid w:val="00377F0A"/>
    <w:rsid w:val="00380916"/>
    <w:rsid w:val="003817D0"/>
    <w:rsid w:val="0038229A"/>
    <w:rsid w:val="003848D9"/>
    <w:rsid w:val="00385F49"/>
    <w:rsid w:val="0038677F"/>
    <w:rsid w:val="00386E85"/>
    <w:rsid w:val="003877D4"/>
    <w:rsid w:val="00390BF6"/>
    <w:rsid w:val="003916CD"/>
    <w:rsid w:val="003923AD"/>
    <w:rsid w:val="00392B33"/>
    <w:rsid w:val="00393058"/>
    <w:rsid w:val="00393ED7"/>
    <w:rsid w:val="003A01DD"/>
    <w:rsid w:val="003A11CB"/>
    <w:rsid w:val="003A17AA"/>
    <w:rsid w:val="003A33F3"/>
    <w:rsid w:val="003A42DB"/>
    <w:rsid w:val="003A4809"/>
    <w:rsid w:val="003A6E26"/>
    <w:rsid w:val="003A7352"/>
    <w:rsid w:val="003B017C"/>
    <w:rsid w:val="003B07B4"/>
    <w:rsid w:val="003B13F7"/>
    <w:rsid w:val="003B1522"/>
    <w:rsid w:val="003B1DBB"/>
    <w:rsid w:val="003B3235"/>
    <w:rsid w:val="003B48A3"/>
    <w:rsid w:val="003B582E"/>
    <w:rsid w:val="003C2099"/>
    <w:rsid w:val="003C7215"/>
    <w:rsid w:val="003C7385"/>
    <w:rsid w:val="003D0AE5"/>
    <w:rsid w:val="003D25BA"/>
    <w:rsid w:val="003D289E"/>
    <w:rsid w:val="003D30F4"/>
    <w:rsid w:val="003D527E"/>
    <w:rsid w:val="003D56AF"/>
    <w:rsid w:val="003D727D"/>
    <w:rsid w:val="003D7EBD"/>
    <w:rsid w:val="003E0945"/>
    <w:rsid w:val="003E0ABD"/>
    <w:rsid w:val="003E3221"/>
    <w:rsid w:val="003E353E"/>
    <w:rsid w:val="003E65D4"/>
    <w:rsid w:val="003F03A2"/>
    <w:rsid w:val="003F319E"/>
    <w:rsid w:val="003F3331"/>
    <w:rsid w:val="003F36BE"/>
    <w:rsid w:val="003F4C54"/>
    <w:rsid w:val="003F4C87"/>
    <w:rsid w:val="003F4ED1"/>
    <w:rsid w:val="003F6425"/>
    <w:rsid w:val="003F6DE4"/>
    <w:rsid w:val="003F7329"/>
    <w:rsid w:val="00400117"/>
    <w:rsid w:val="0040176B"/>
    <w:rsid w:val="00402932"/>
    <w:rsid w:val="004075B9"/>
    <w:rsid w:val="00407DC5"/>
    <w:rsid w:val="00411239"/>
    <w:rsid w:val="00412611"/>
    <w:rsid w:val="00413BD9"/>
    <w:rsid w:val="0041579D"/>
    <w:rsid w:val="00420768"/>
    <w:rsid w:val="00421C02"/>
    <w:rsid w:val="00423376"/>
    <w:rsid w:val="004266A5"/>
    <w:rsid w:val="00430B14"/>
    <w:rsid w:val="00430BFC"/>
    <w:rsid w:val="00431FDC"/>
    <w:rsid w:val="00433061"/>
    <w:rsid w:val="0043383B"/>
    <w:rsid w:val="00433DA1"/>
    <w:rsid w:val="00435E9C"/>
    <w:rsid w:val="00436D71"/>
    <w:rsid w:val="00437021"/>
    <w:rsid w:val="00437E69"/>
    <w:rsid w:val="00440AF9"/>
    <w:rsid w:val="004426A8"/>
    <w:rsid w:val="00443EFC"/>
    <w:rsid w:val="00444601"/>
    <w:rsid w:val="0044460B"/>
    <w:rsid w:val="004446AF"/>
    <w:rsid w:val="00446A9C"/>
    <w:rsid w:val="004508DF"/>
    <w:rsid w:val="00450BE8"/>
    <w:rsid w:val="004517AB"/>
    <w:rsid w:val="0045302A"/>
    <w:rsid w:val="00454204"/>
    <w:rsid w:val="00455CB1"/>
    <w:rsid w:val="00457033"/>
    <w:rsid w:val="004579B0"/>
    <w:rsid w:val="00457BFE"/>
    <w:rsid w:val="00461C5B"/>
    <w:rsid w:val="00461CB2"/>
    <w:rsid w:val="00465816"/>
    <w:rsid w:val="00467D79"/>
    <w:rsid w:val="00471F7B"/>
    <w:rsid w:val="004723E9"/>
    <w:rsid w:val="004761ED"/>
    <w:rsid w:val="00477125"/>
    <w:rsid w:val="00481959"/>
    <w:rsid w:val="004822A9"/>
    <w:rsid w:val="00483717"/>
    <w:rsid w:val="00483C6E"/>
    <w:rsid w:val="004872EB"/>
    <w:rsid w:val="004908E0"/>
    <w:rsid w:val="00494BC7"/>
    <w:rsid w:val="004951F0"/>
    <w:rsid w:val="004A069A"/>
    <w:rsid w:val="004A0ADF"/>
    <w:rsid w:val="004A6C4F"/>
    <w:rsid w:val="004A71D8"/>
    <w:rsid w:val="004A7D4B"/>
    <w:rsid w:val="004A7DAE"/>
    <w:rsid w:val="004B1A82"/>
    <w:rsid w:val="004B33A2"/>
    <w:rsid w:val="004B49B7"/>
    <w:rsid w:val="004B4ECD"/>
    <w:rsid w:val="004B6127"/>
    <w:rsid w:val="004B749F"/>
    <w:rsid w:val="004B76B5"/>
    <w:rsid w:val="004C0FC7"/>
    <w:rsid w:val="004C1469"/>
    <w:rsid w:val="004C3B36"/>
    <w:rsid w:val="004C3DD4"/>
    <w:rsid w:val="004C42FC"/>
    <w:rsid w:val="004D0207"/>
    <w:rsid w:val="004D29EC"/>
    <w:rsid w:val="004D3D8E"/>
    <w:rsid w:val="004D4FC8"/>
    <w:rsid w:val="004D7885"/>
    <w:rsid w:val="004E0383"/>
    <w:rsid w:val="004E234C"/>
    <w:rsid w:val="004E4348"/>
    <w:rsid w:val="004E6E6E"/>
    <w:rsid w:val="004F3401"/>
    <w:rsid w:val="004F74E0"/>
    <w:rsid w:val="00500260"/>
    <w:rsid w:val="00500A49"/>
    <w:rsid w:val="00500B6E"/>
    <w:rsid w:val="00501461"/>
    <w:rsid w:val="00502317"/>
    <w:rsid w:val="00503BA2"/>
    <w:rsid w:val="00505617"/>
    <w:rsid w:val="00505764"/>
    <w:rsid w:val="00505D6E"/>
    <w:rsid w:val="0050623F"/>
    <w:rsid w:val="005147A5"/>
    <w:rsid w:val="005150EE"/>
    <w:rsid w:val="005156EE"/>
    <w:rsid w:val="00515FF8"/>
    <w:rsid w:val="00520730"/>
    <w:rsid w:val="00522D9F"/>
    <w:rsid w:val="00524D06"/>
    <w:rsid w:val="00531DAB"/>
    <w:rsid w:val="00536343"/>
    <w:rsid w:val="0053663F"/>
    <w:rsid w:val="0053778E"/>
    <w:rsid w:val="00537FAC"/>
    <w:rsid w:val="00540087"/>
    <w:rsid w:val="00541050"/>
    <w:rsid w:val="00543B20"/>
    <w:rsid w:val="00545404"/>
    <w:rsid w:val="0054555C"/>
    <w:rsid w:val="00545898"/>
    <w:rsid w:val="00546A55"/>
    <w:rsid w:val="00546C7F"/>
    <w:rsid w:val="00546D20"/>
    <w:rsid w:val="00550357"/>
    <w:rsid w:val="005514FC"/>
    <w:rsid w:val="00552C8B"/>
    <w:rsid w:val="00553B62"/>
    <w:rsid w:val="00553F0E"/>
    <w:rsid w:val="00554A40"/>
    <w:rsid w:val="00556349"/>
    <w:rsid w:val="005565CA"/>
    <w:rsid w:val="00557474"/>
    <w:rsid w:val="0056246B"/>
    <w:rsid w:val="00563D32"/>
    <w:rsid w:val="005658AC"/>
    <w:rsid w:val="005669A7"/>
    <w:rsid w:val="005677F4"/>
    <w:rsid w:val="00567A95"/>
    <w:rsid w:val="005707FC"/>
    <w:rsid w:val="00572A6C"/>
    <w:rsid w:val="005744AA"/>
    <w:rsid w:val="00575896"/>
    <w:rsid w:val="00575BE4"/>
    <w:rsid w:val="00575BFC"/>
    <w:rsid w:val="00575DDF"/>
    <w:rsid w:val="005762FA"/>
    <w:rsid w:val="005816B4"/>
    <w:rsid w:val="00581A20"/>
    <w:rsid w:val="005833B2"/>
    <w:rsid w:val="00586347"/>
    <w:rsid w:val="0058726E"/>
    <w:rsid w:val="00587791"/>
    <w:rsid w:val="00590CA6"/>
    <w:rsid w:val="005910FE"/>
    <w:rsid w:val="00591C87"/>
    <w:rsid w:val="00597302"/>
    <w:rsid w:val="005A6AB8"/>
    <w:rsid w:val="005B0DCF"/>
    <w:rsid w:val="005B174F"/>
    <w:rsid w:val="005B25D0"/>
    <w:rsid w:val="005B3F7A"/>
    <w:rsid w:val="005B5E38"/>
    <w:rsid w:val="005B79AB"/>
    <w:rsid w:val="005C06FF"/>
    <w:rsid w:val="005C1FCA"/>
    <w:rsid w:val="005D2FC9"/>
    <w:rsid w:val="005D354F"/>
    <w:rsid w:val="005D7007"/>
    <w:rsid w:val="005E122F"/>
    <w:rsid w:val="005E13E6"/>
    <w:rsid w:val="005E35E3"/>
    <w:rsid w:val="005E43AE"/>
    <w:rsid w:val="005E5972"/>
    <w:rsid w:val="005E61BE"/>
    <w:rsid w:val="005F0572"/>
    <w:rsid w:val="005F0DEE"/>
    <w:rsid w:val="005F1D4D"/>
    <w:rsid w:val="005F28AF"/>
    <w:rsid w:val="005F3C2E"/>
    <w:rsid w:val="005F3F29"/>
    <w:rsid w:val="005F41B9"/>
    <w:rsid w:val="005F5D63"/>
    <w:rsid w:val="005F5E60"/>
    <w:rsid w:val="005F63B8"/>
    <w:rsid w:val="005F6557"/>
    <w:rsid w:val="005F78B9"/>
    <w:rsid w:val="0060132B"/>
    <w:rsid w:val="00601D27"/>
    <w:rsid w:val="00602706"/>
    <w:rsid w:val="00602E32"/>
    <w:rsid w:val="00602E44"/>
    <w:rsid w:val="006073FC"/>
    <w:rsid w:val="0061058D"/>
    <w:rsid w:val="006112FD"/>
    <w:rsid w:val="00611714"/>
    <w:rsid w:val="00614CE0"/>
    <w:rsid w:val="00615F43"/>
    <w:rsid w:val="006167F2"/>
    <w:rsid w:val="00616CF4"/>
    <w:rsid w:val="00620D6F"/>
    <w:rsid w:val="00620E4E"/>
    <w:rsid w:val="00621848"/>
    <w:rsid w:val="006224EE"/>
    <w:rsid w:val="00623AEE"/>
    <w:rsid w:val="00625784"/>
    <w:rsid w:val="00625981"/>
    <w:rsid w:val="00625C1D"/>
    <w:rsid w:val="006273B1"/>
    <w:rsid w:val="006301B0"/>
    <w:rsid w:val="006309E7"/>
    <w:rsid w:val="00632AB3"/>
    <w:rsid w:val="00633479"/>
    <w:rsid w:val="00633ED0"/>
    <w:rsid w:val="00634B77"/>
    <w:rsid w:val="00634D2F"/>
    <w:rsid w:val="0063678E"/>
    <w:rsid w:val="00636895"/>
    <w:rsid w:val="00637702"/>
    <w:rsid w:val="006425C3"/>
    <w:rsid w:val="006430B2"/>
    <w:rsid w:val="00643FD0"/>
    <w:rsid w:val="0064456A"/>
    <w:rsid w:val="0064480F"/>
    <w:rsid w:val="006453A9"/>
    <w:rsid w:val="00647243"/>
    <w:rsid w:val="00650175"/>
    <w:rsid w:val="00650329"/>
    <w:rsid w:val="0065146E"/>
    <w:rsid w:val="00654796"/>
    <w:rsid w:val="00655E0C"/>
    <w:rsid w:val="00656514"/>
    <w:rsid w:val="00656FC8"/>
    <w:rsid w:val="00662044"/>
    <w:rsid w:val="00662089"/>
    <w:rsid w:val="006623F6"/>
    <w:rsid w:val="006624E0"/>
    <w:rsid w:val="006624F3"/>
    <w:rsid w:val="006641FF"/>
    <w:rsid w:val="00667371"/>
    <w:rsid w:val="00667862"/>
    <w:rsid w:val="00680AEC"/>
    <w:rsid w:val="00680EC7"/>
    <w:rsid w:val="0068102C"/>
    <w:rsid w:val="00681750"/>
    <w:rsid w:val="00682DB6"/>
    <w:rsid w:val="006838A2"/>
    <w:rsid w:val="00683B1A"/>
    <w:rsid w:val="00684894"/>
    <w:rsid w:val="006859B7"/>
    <w:rsid w:val="006878F7"/>
    <w:rsid w:val="0069121E"/>
    <w:rsid w:val="00691F1A"/>
    <w:rsid w:val="00693E47"/>
    <w:rsid w:val="00695F55"/>
    <w:rsid w:val="006965F2"/>
    <w:rsid w:val="006A1BCC"/>
    <w:rsid w:val="006A2CD3"/>
    <w:rsid w:val="006A4134"/>
    <w:rsid w:val="006A427B"/>
    <w:rsid w:val="006A4B33"/>
    <w:rsid w:val="006A69B1"/>
    <w:rsid w:val="006B2B24"/>
    <w:rsid w:val="006B3467"/>
    <w:rsid w:val="006B3951"/>
    <w:rsid w:val="006B6091"/>
    <w:rsid w:val="006B6364"/>
    <w:rsid w:val="006B77BD"/>
    <w:rsid w:val="006B7CC3"/>
    <w:rsid w:val="006C0140"/>
    <w:rsid w:val="006C1D92"/>
    <w:rsid w:val="006C1F7A"/>
    <w:rsid w:val="006C21BB"/>
    <w:rsid w:val="006C2992"/>
    <w:rsid w:val="006C2AF8"/>
    <w:rsid w:val="006C40C3"/>
    <w:rsid w:val="006C58F8"/>
    <w:rsid w:val="006C76CC"/>
    <w:rsid w:val="006D179E"/>
    <w:rsid w:val="006D563F"/>
    <w:rsid w:val="006D6D76"/>
    <w:rsid w:val="006D7B7C"/>
    <w:rsid w:val="006E1E95"/>
    <w:rsid w:val="006E2279"/>
    <w:rsid w:val="006E3809"/>
    <w:rsid w:val="006E450C"/>
    <w:rsid w:val="006E723D"/>
    <w:rsid w:val="006E7B8A"/>
    <w:rsid w:val="006E7F24"/>
    <w:rsid w:val="006F269D"/>
    <w:rsid w:val="006F37C7"/>
    <w:rsid w:val="006F38BD"/>
    <w:rsid w:val="006F6FE8"/>
    <w:rsid w:val="0070051B"/>
    <w:rsid w:val="00700ABA"/>
    <w:rsid w:val="00701010"/>
    <w:rsid w:val="00701A5A"/>
    <w:rsid w:val="00702D85"/>
    <w:rsid w:val="007044E4"/>
    <w:rsid w:val="00704D38"/>
    <w:rsid w:val="00706985"/>
    <w:rsid w:val="007103A9"/>
    <w:rsid w:val="0071059D"/>
    <w:rsid w:val="0071351A"/>
    <w:rsid w:val="0071361D"/>
    <w:rsid w:val="00713C1E"/>
    <w:rsid w:val="007168B6"/>
    <w:rsid w:val="00716D39"/>
    <w:rsid w:val="0071725F"/>
    <w:rsid w:val="00717C41"/>
    <w:rsid w:val="00720D32"/>
    <w:rsid w:val="0072165B"/>
    <w:rsid w:val="007237B7"/>
    <w:rsid w:val="00723CDD"/>
    <w:rsid w:val="00724591"/>
    <w:rsid w:val="00724B1D"/>
    <w:rsid w:val="0072588D"/>
    <w:rsid w:val="00725BF8"/>
    <w:rsid w:val="0072739A"/>
    <w:rsid w:val="00730A26"/>
    <w:rsid w:val="00730AF6"/>
    <w:rsid w:val="007327FE"/>
    <w:rsid w:val="00732850"/>
    <w:rsid w:val="00733F3B"/>
    <w:rsid w:val="00734D21"/>
    <w:rsid w:val="00735CD4"/>
    <w:rsid w:val="007367CD"/>
    <w:rsid w:val="00743EF3"/>
    <w:rsid w:val="00744B71"/>
    <w:rsid w:val="007453C9"/>
    <w:rsid w:val="0074541D"/>
    <w:rsid w:val="00745FDC"/>
    <w:rsid w:val="0074737F"/>
    <w:rsid w:val="00750E4A"/>
    <w:rsid w:val="007515BD"/>
    <w:rsid w:val="00752EE1"/>
    <w:rsid w:val="00754ABD"/>
    <w:rsid w:val="00755C47"/>
    <w:rsid w:val="00757D67"/>
    <w:rsid w:val="00761B8C"/>
    <w:rsid w:val="0076249A"/>
    <w:rsid w:val="00762721"/>
    <w:rsid w:val="00762CB9"/>
    <w:rsid w:val="00763410"/>
    <w:rsid w:val="0076342E"/>
    <w:rsid w:val="00765A12"/>
    <w:rsid w:val="00765BAE"/>
    <w:rsid w:val="00771CB2"/>
    <w:rsid w:val="00773C52"/>
    <w:rsid w:val="007740F6"/>
    <w:rsid w:val="007757C3"/>
    <w:rsid w:val="00775A9A"/>
    <w:rsid w:val="007771DF"/>
    <w:rsid w:val="0078156F"/>
    <w:rsid w:val="00781DA1"/>
    <w:rsid w:val="0078397B"/>
    <w:rsid w:val="0078412C"/>
    <w:rsid w:val="00785832"/>
    <w:rsid w:val="00785C50"/>
    <w:rsid w:val="007865FD"/>
    <w:rsid w:val="00790746"/>
    <w:rsid w:val="00791DC3"/>
    <w:rsid w:val="00791FEF"/>
    <w:rsid w:val="0079324C"/>
    <w:rsid w:val="00793C61"/>
    <w:rsid w:val="007969DC"/>
    <w:rsid w:val="00797792"/>
    <w:rsid w:val="007A3643"/>
    <w:rsid w:val="007B04D8"/>
    <w:rsid w:val="007B40CD"/>
    <w:rsid w:val="007B6900"/>
    <w:rsid w:val="007B6D10"/>
    <w:rsid w:val="007B6FA0"/>
    <w:rsid w:val="007B7B10"/>
    <w:rsid w:val="007B7FF8"/>
    <w:rsid w:val="007C0B60"/>
    <w:rsid w:val="007C1CC9"/>
    <w:rsid w:val="007C3ECF"/>
    <w:rsid w:val="007C41F7"/>
    <w:rsid w:val="007C4522"/>
    <w:rsid w:val="007C48C4"/>
    <w:rsid w:val="007C541D"/>
    <w:rsid w:val="007D0368"/>
    <w:rsid w:val="007D0C34"/>
    <w:rsid w:val="007D4B18"/>
    <w:rsid w:val="007D54DE"/>
    <w:rsid w:val="007D5845"/>
    <w:rsid w:val="007D779C"/>
    <w:rsid w:val="007E3539"/>
    <w:rsid w:val="007E395E"/>
    <w:rsid w:val="007E3FBE"/>
    <w:rsid w:val="007E43A7"/>
    <w:rsid w:val="007F014B"/>
    <w:rsid w:val="007F5ED1"/>
    <w:rsid w:val="007F62B2"/>
    <w:rsid w:val="007F63A5"/>
    <w:rsid w:val="0080149F"/>
    <w:rsid w:val="00801727"/>
    <w:rsid w:val="00801830"/>
    <w:rsid w:val="00801E05"/>
    <w:rsid w:val="0080295E"/>
    <w:rsid w:val="008036D4"/>
    <w:rsid w:val="00803954"/>
    <w:rsid w:val="00803C8E"/>
    <w:rsid w:val="00803DB8"/>
    <w:rsid w:val="00806B34"/>
    <w:rsid w:val="0080735B"/>
    <w:rsid w:val="00807498"/>
    <w:rsid w:val="00811C9D"/>
    <w:rsid w:val="00811D61"/>
    <w:rsid w:val="00812E8E"/>
    <w:rsid w:val="008161CD"/>
    <w:rsid w:val="00822592"/>
    <w:rsid w:val="00823AC2"/>
    <w:rsid w:val="00826183"/>
    <w:rsid w:val="00826425"/>
    <w:rsid w:val="008268D3"/>
    <w:rsid w:val="008270BD"/>
    <w:rsid w:val="00831989"/>
    <w:rsid w:val="00831A9E"/>
    <w:rsid w:val="00832060"/>
    <w:rsid w:val="00832575"/>
    <w:rsid w:val="00833480"/>
    <w:rsid w:val="00833F3F"/>
    <w:rsid w:val="00834411"/>
    <w:rsid w:val="0083497F"/>
    <w:rsid w:val="0084144C"/>
    <w:rsid w:val="00844025"/>
    <w:rsid w:val="008451D3"/>
    <w:rsid w:val="00845E64"/>
    <w:rsid w:val="0084684D"/>
    <w:rsid w:val="008469F8"/>
    <w:rsid w:val="00846CB1"/>
    <w:rsid w:val="00846FD4"/>
    <w:rsid w:val="00850CBF"/>
    <w:rsid w:val="00850F59"/>
    <w:rsid w:val="00852683"/>
    <w:rsid w:val="00852B14"/>
    <w:rsid w:val="00853E91"/>
    <w:rsid w:val="008540E1"/>
    <w:rsid w:val="0085505C"/>
    <w:rsid w:val="00855923"/>
    <w:rsid w:val="00855961"/>
    <w:rsid w:val="00856201"/>
    <w:rsid w:val="00856BE5"/>
    <w:rsid w:val="00860821"/>
    <w:rsid w:val="00870D93"/>
    <w:rsid w:val="008716B2"/>
    <w:rsid w:val="0087293D"/>
    <w:rsid w:val="0087375B"/>
    <w:rsid w:val="00873D31"/>
    <w:rsid w:val="00880E62"/>
    <w:rsid w:val="00881B0E"/>
    <w:rsid w:val="00882877"/>
    <w:rsid w:val="00883AE3"/>
    <w:rsid w:val="00886B98"/>
    <w:rsid w:val="00886D4F"/>
    <w:rsid w:val="00886DF2"/>
    <w:rsid w:val="00890821"/>
    <w:rsid w:val="0089354F"/>
    <w:rsid w:val="00896820"/>
    <w:rsid w:val="008971ED"/>
    <w:rsid w:val="00897BCE"/>
    <w:rsid w:val="008A3324"/>
    <w:rsid w:val="008A355F"/>
    <w:rsid w:val="008A48A4"/>
    <w:rsid w:val="008A71D0"/>
    <w:rsid w:val="008A7E10"/>
    <w:rsid w:val="008B086B"/>
    <w:rsid w:val="008B0ECE"/>
    <w:rsid w:val="008B3533"/>
    <w:rsid w:val="008B37E6"/>
    <w:rsid w:val="008B453B"/>
    <w:rsid w:val="008B460C"/>
    <w:rsid w:val="008B4C62"/>
    <w:rsid w:val="008B56CB"/>
    <w:rsid w:val="008B65B7"/>
    <w:rsid w:val="008B6801"/>
    <w:rsid w:val="008C00E8"/>
    <w:rsid w:val="008C0D6D"/>
    <w:rsid w:val="008C374A"/>
    <w:rsid w:val="008C3DCB"/>
    <w:rsid w:val="008C52A2"/>
    <w:rsid w:val="008C7467"/>
    <w:rsid w:val="008C78D6"/>
    <w:rsid w:val="008C7949"/>
    <w:rsid w:val="008D257A"/>
    <w:rsid w:val="008D2E40"/>
    <w:rsid w:val="008D4D65"/>
    <w:rsid w:val="008D4E66"/>
    <w:rsid w:val="008D62CE"/>
    <w:rsid w:val="008D74BA"/>
    <w:rsid w:val="008E107D"/>
    <w:rsid w:val="008E1242"/>
    <w:rsid w:val="008E141A"/>
    <w:rsid w:val="008E18FE"/>
    <w:rsid w:val="008E3648"/>
    <w:rsid w:val="008E43F0"/>
    <w:rsid w:val="008E7A51"/>
    <w:rsid w:val="008E7EEC"/>
    <w:rsid w:val="008F01EA"/>
    <w:rsid w:val="008F2EE0"/>
    <w:rsid w:val="008F5B5C"/>
    <w:rsid w:val="008F6BD4"/>
    <w:rsid w:val="008F7036"/>
    <w:rsid w:val="008F7A23"/>
    <w:rsid w:val="009019CD"/>
    <w:rsid w:val="009020DD"/>
    <w:rsid w:val="009029B7"/>
    <w:rsid w:val="00903491"/>
    <w:rsid w:val="00903BA2"/>
    <w:rsid w:val="00903DAE"/>
    <w:rsid w:val="009043C1"/>
    <w:rsid w:val="00904F13"/>
    <w:rsid w:val="00906B04"/>
    <w:rsid w:val="00913451"/>
    <w:rsid w:val="009202EE"/>
    <w:rsid w:val="00923395"/>
    <w:rsid w:val="0092524E"/>
    <w:rsid w:val="00925F0A"/>
    <w:rsid w:val="0092618E"/>
    <w:rsid w:val="00930883"/>
    <w:rsid w:val="00930F43"/>
    <w:rsid w:val="00936425"/>
    <w:rsid w:val="00937319"/>
    <w:rsid w:val="00941215"/>
    <w:rsid w:val="009412FB"/>
    <w:rsid w:val="00941B33"/>
    <w:rsid w:val="00943689"/>
    <w:rsid w:val="00943C7F"/>
    <w:rsid w:val="00951E8F"/>
    <w:rsid w:val="00952259"/>
    <w:rsid w:val="00952B31"/>
    <w:rsid w:val="00960219"/>
    <w:rsid w:val="009618AC"/>
    <w:rsid w:val="009627F4"/>
    <w:rsid w:val="00963011"/>
    <w:rsid w:val="00964441"/>
    <w:rsid w:val="0096642C"/>
    <w:rsid w:val="00966868"/>
    <w:rsid w:val="00973C25"/>
    <w:rsid w:val="009753CD"/>
    <w:rsid w:val="009766D0"/>
    <w:rsid w:val="009767D5"/>
    <w:rsid w:val="00976E1A"/>
    <w:rsid w:val="00977DA1"/>
    <w:rsid w:val="00980162"/>
    <w:rsid w:val="009801B7"/>
    <w:rsid w:val="00981164"/>
    <w:rsid w:val="00981AEA"/>
    <w:rsid w:val="00984C61"/>
    <w:rsid w:val="00985EBF"/>
    <w:rsid w:val="0098612C"/>
    <w:rsid w:val="009870E1"/>
    <w:rsid w:val="00987E04"/>
    <w:rsid w:val="00990166"/>
    <w:rsid w:val="00991816"/>
    <w:rsid w:val="00992066"/>
    <w:rsid w:val="00993FFE"/>
    <w:rsid w:val="00995420"/>
    <w:rsid w:val="009A10B0"/>
    <w:rsid w:val="009A3881"/>
    <w:rsid w:val="009A591E"/>
    <w:rsid w:val="009A625D"/>
    <w:rsid w:val="009A6858"/>
    <w:rsid w:val="009A7677"/>
    <w:rsid w:val="009A7CBF"/>
    <w:rsid w:val="009B185A"/>
    <w:rsid w:val="009B1C9A"/>
    <w:rsid w:val="009B244B"/>
    <w:rsid w:val="009B3068"/>
    <w:rsid w:val="009B3928"/>
    <w:rsid w:val="009B40C8"/>
    <w:rsid w:val="009B5148"/>
    <w:rsid w:val="009B5B64"/>
    <w:rsid w:val="009B6F95"/>
    <w:rsid w:val="009B7755"/>
    <w:rsid w:val="009B7BB5"/>
    <w:rsid w:val="009C08FD"/>
    <w:rsid w:val="009C0DDC"/>
    <w:rsid w:val="009C2CAF"/>
    <w:rsid w:val="009C3F75"/>
    <w:rsid w:val="009C44FE"/>
    <w:rsid w:val="009C5070"/>
    <w:rsid w:val="009C5DC0"/>
    <w:rsid w:val="009C61D0"/>
    <w:rsid w:val="009C6D72"/>
    <w:rsid w:val="009D4755"/>
    <w:rsid w:val="009D5064"/>
    <w:rsid w:val="009D65CD"/>
    <w:rsid w:val="009D7B04"/>
    <w:rsid w:val="009E19AF"/>
    <w:rsid w:val="009E2F9A"/>
    <w:rsid w:val="009E3D2D"/>
    <w:rsid w:val="009E5CEF"/>
    <w:rsid w:val="009E66D1"/>
    <w:rsid w:val="009F0F73"/>
    <w:rsid w:val="009F20F6"/>
    <w:rsid w:val="009F2DC4"/>
    <w:rsid w:val="009F3C66"/>
    <w:rsid w:val="009F619F"/>
    <w:rsid w:val="00A0046B"/>
    <w:rsid w:val="00A0132D"/>
    <w:rsid w:val="00A02104"/>
    <w:rsid w:val="00A0266B"/>
    <w:rsid w:val="00A03573"/>
    <w:rsid w:val="00A0394B"/>
    <w:rsid w:val="00A0419B"/>
    <w:rsid w:val="00A05031"/>
    <w:rsid w:val="00A05DC2"/>
    <w:rsid w:val="00A07540"/>
    <w:rsid w:val="00A11860"/>
    <w:rsid w:val="00A13460"/>
    <w:rsid w:val="00A139AB"/>
    <w:rsid w:val="00A147BF"/>
    <w:rsid w:val="00A176CE"/>
    <w:rsid w:val="00A20548"/>
    <w:rsid w:val="00A205E5"/>
    <w:rsid w:val="00A21F22"/>
    <w:rsid w:val="00A22290"/>
    <w:rsid w:val="00A22A7E"/>
    <w:rsid w:val="00A24A63"/>
    <w:rsid w:val="00A252DF"/>
    <w:rsid w:val="00A26DF6"/>
    <w:rsid w:val="00A276D3"/>
    <w:rsid w:val="00A30C50"/>
    <w:rsid w:val="00A30F87"/>
    <w:rsid w:val="00A351FE"/>
    <w:rsid w:val="00A35A86"/>
    <w:rsid w:val="00A36D3F"/>
    <w:rsid w:val="00A373D3"/>
    <w:rsid w:val="00A40613"/>
    <w:rsid w:val="00A4104A"/>
    <w:rsid w:val="00A414BA"/>
    <w:rsid w:val="00A42164"/>
    <w:rsid w:val="00A43546"/>
    <w:rsid w:val="00A43F9F"/>
    <w:rsid w:val="00A462AC"/>
    <w:rsid w:val="00A50937"/>
    <w:rsid w:val="00A50EF8"/>
    <w:rsid w:val="00A5409B"/>
    <w:rsid w:val="00A57E8D"/>
    <w:rsid w:val="00A60C39"/>
    <w:rsid w:val="00A6191A"/>
    <w:rsid w:val="00A61DCE"/>
    <w:rsid w:val="00A64F52"/>
    <w:rsid w:val="00A665F7"/>
    <w:rsid w:val="00A66B75"/>
    <w:rsid w:val="00A67872"/>
    <w:rsid w:val="00A705B7"/>
    <w:rsid w:val="00A70BF3"/>
    <w:rsid w:val="00A7147E"/>
    <w:rsid w:val="00A717B6"/>
    <w:rsid w:val="00A7204B"/>
    <w:rsid w:val="00A73ED0"/>
    <w:rsid w:val="00A7600A"/>
    <w:rsid w:val="00A7769F"/>
    <w:rsid w:val="00A80A9D"/>
    <w:rsid w:val="00A80B80"/>
    <w:rsid w:val="00A81C7D"/>
    <w:rsid w:val="00A85EF1"/>
    <w:rsid w:val="00A87F8E"/>
    <w:rsid w:val="00A917C2"/>
    <w:rsid w:val="00A91DCC"/>
    <w:rsid w:val="00A92930"/>
    <w:rsid w:val="00A964F9"/>
    <w:rsid w:val="00A9687E"/>
    <w:rsid w:val="00AA1C11"/>
    <w:rsid w:val="00AA1D74"/>
    <w:rsid w:val="00AA2C39"/>
    <w:rsid w:val="00AA506D"/>
    <w:rsid w:val="00AA6DEB"/>
    <w:rsid w:val="00AA7583"/>
    <w:rsid w:val="00AB1A05"/>
    <w:rsid w:val="00AB2AB0"/>
    <w:rsid w:val="00AB349E"/>
    <w:rsid w:val="00AB3F21"/>
    <w:rsid w:val="00AB42CD"/>
    <w:rsid w:val="00AB69C1"/>
    <w:rsid w:val="00AB7C38"/>
    <w:rsid w:val="00AC044D"/>
    <w:rsid w:val="00AC074E"/>
    <w:rsid w:val="00AC1418"/>
    <w:rsid w:val="00AC48D0"/>
    <w:rsid w:val="00AC6453"/>
    <w:rsid w:val="00AC76F9"/>
    <w:rsid w:val="00AD37C3"/>
    <w:rsid w:val="00AD3F73"/>
    <w:rsid w:val="00AD4F38"/>
    <w:rsid w:val="00AD6EB2"/>
    <w:rsid w:val="00AD6EC2"/>
    <w:rsid w:val="00AD770E"/>
    <w:rsid w:val="00AD7E86"/>
    <w:rsid w:val="00AE09D4"/>
    <w:rsid w:val="00AE7721"/>
    <w:rsid w:val="00AF38BD"/>
    <w:rsid w:val="00AF4106"/>
    <w:rsid w:val="00AF650C"/>
    <w:rsid w:val="00AF6C5C"/>
    <w:rsid w:val="00AF6CA3"/>
    <w:rsid w:val="00B021F7"/>
    <w:rsid w:val="00B030B7"/>
    <w:rsid w:val="00B035AC"/>
    <w:rsid w:val="00B0437E"/>
    <w:rsid w:val="00B06EFC"/>
    <w:rsid w:val="00B11B77"/>
    <w:rsid w:val="00B15C39"/>
    <w:rsid w:val="00B16AAE"/>
    <w:rsid w:val="00B177EC"/>
    <w:rsid w:val="00B17D56"/>
    <w:rsid w:val="00B21F21"/>
    <w:rsid w:val="00B228AC"/>
    <w:rsid w:val="00B23B96"/>
    <w:rsid w:val="00B24308"/>
    <w:rsid w:val="00B24AF5"/>
    <w:rsid w:val="00B259B0"/>
    <w:rsid w:val="00B2745D"/>
    <w:rsid w:val="00B27FE1"/>
    <w:rsid w:val="00B3118D"/>
    <w:rsid w:val="00B3353D"/>
    <w:rsid w:val="00B339F5"/>
    <w:rsid w:val="00B34F22"/>
    <w:rsid w:val="00B40763"/>
    <w:rsid w:val="00B42644"/>
    <w:rsid w:val="00B43608"/>
    <w:rsid w:val="00B43763"/>
    <w:rsid w:val="00B43E84"/>
    <w:rsid w:val="00B43EF8"/>
    <w:rsid w:val="00B44D11"/>
    <w:rsid w:val="00B46590"/>
    <w:rsid w:val="00B47337"/>
    <w:rsid w:val="00B47A51"/>
    <w:rsid w:val="00B506D1"/>
    <w:rsid w:val="00B542CF"/>
    <w:rsid w:val="00B54803"/>
    <w:rsid w:val="00B5494D"/>
    <w:rsid w:val="00B55652"/>
    <w:rsid w:val="00B60FC4"/>
    <w:rsid w:val="00B60FCA"/>
    <w:rsid w:val="00B6110F"/>
    <w:rsid w:val="00B62ED5"/>
    <w:rsid w:val="00B6445E"/>
    <w:rsid w:val="00B65442"/>
    <w:rsid w:val="00B72EF2"/>
    <w:rsid w:val="00B73498"/>
    <w:rsid w:val="00B75A71"/>
    <w:rsid w:val="00B7679B"/>
    <w:rsid w:val="00B76D52"/>
    <w:rsid w:val="00B82949"/>
    <w:rsid w:val="00B82A8F"/>
    <w:rsid w:val="00B82DA2"/>
    <w:rsid w:val="00B83953"/>
    <w:rsid w:val="00B83F8B"/>
    <w:rsid w:val="00B84907"/>
    <w:rsid w:val="00B85DCD"/>
    <w:rsid w:val="00B86638"/>
    <w:rsid w:val="00B90E84"/>
    <w:rsid w:val="00B91D5D"/>
    <w:rsid w:val="00B93493"/>
    <w:rsid w:val="00B969AF"/>
    <w:rsid w:val="00B973D9"/>
    <w:rsid w:val="00BA1437"/>
    <w:rsid w:val="00BA2D1A"/>
    <w:rsid w:val="00BA31F9"/>
    <w:rsid w:val="00BA3D50"/>
    <w:rsid w:val="00BA4FD3"/>
    <w:rsid w:val="00BA52A6"/>
    <w:rsid w:val="00BA6C2F"/>
    <w:rsid w:val="00BA7392"/>
    <w:rsid w:val="00BB0249"/>
    <w:rsid w:val="00BB0363"/>
    <w:rsid w:val="00BB1110"/>
    <w:rsid w:val="00BB2363"/>
    <w:rsid w:val="00BB7541"/>
    <w:rsid w:val="00BB7978"/>
    <w:rsid w:val="00BC28CE"/>
    <w:rsid w:val="00BC3499"/>
    <w:rsid w:val="00BC3A0B"/>
    <w:rsid w:val="00BC651C"/>
    <w:rsid w:val="00BC6DA2"/>
    <w:rsid w:val="00BC6F8B"/>
    <w:rsid w:val="00BD2654"/>
    <w:rsid w:val="00BD4B9E"/>
    <w:rsid w:val="00BE03B9"/>
    <w:rsid w:val="00BE1638"/>
    <w:rsid w:val="00BE198B"/>
    <w:rsid w:val="00BE2AF4"/>
    <w:rsid w:val="00BE3130"/>
    <w:rsid w:val="00BE32FF"/>
    <w:rsid w:val="00BE4A06"/>
    <w:rsid w:val="00BE6EF1"/>
    <w:rsid w:val="00BE7818"/>
    <w:rsid w:val="00BF0D90"/>
    <w:rsid w:val="00BF164A"/>
    <w:rsid w:val="00BF21A2"/>
    <w:rsid w:val="00BF29AC"/>
    <w:rsid w:val="00BF3267"/>
    <w:rsid w:val="00BF61F6"/>
    <w:rsid w:val="00C00705"/>
    <w:rsid w:val="00C01AD0"/>
    <w:rsid w:val="00C02F20"/>
    <w:rsid w:val="00C03078"/>
    <w:rsid w:val="00C03A96"/>
    <w:rsid w:val="00C05C77"/>
    <w:rsid w:val="00C07129"/>
    <w:rsid w:val="00C077D7"/>
    <w:rsid w:val="00C116AD"/>
    <w:rsid w:val="00C12A02"/>
    <w:rsid w:val="00C14916"/>
    <w:rsid w:val="00C157C1"/>
    <w:rsid w:val="00C1588B"/>
    <w:rsid w:val="00C16332"/>
    <w:rsid w:val="00C16C2B"/>
    <w:rsid w:val="00C16F2F"/>
    <w:rsid w:val="00C17287"/>
    <w:rsid w:val="00C20351"/>
    <w:rsid w:val="00C23DAF"/>
    <w:rsid w:val="00C2408C"/>
    <w:rsid w:val="00C26E65"/>
    <w:rsid w:val="00C26FD1"/>
    <w:rsid w:val="00C30739"/>
    <w:rsid w:val="00C30F2E"/>
    <w:rsid w:val="00C31A7F"/>
    <w:rsid w:val="00C33F93"/>
    <w:rsid w:val="00C344D1"/>
    <w:rsid w:val="00C34C91"/>
    <w:rsid w:val="00C378EA"/>
    <w:rsid w:val="00C41480"/>
    <w:rsid w:val="00C42A1C"/>
    <w:rsid w:val="00C433B7"/>
    <w:rsid w:val="00C43DBE"/>
    <w:rsid w:val="00C4441B"/>
    <w:rsid w:val="00C448EE"/>
    <w:rsid w:val="00C44AB3"/>
    <w:rsid w:val="00C44D77"/>
    <w:rsid w:val="00C46F42"/>
    <w:rsid w:val="00C513AF"/>
    <w:rsid w:val="00C542D1"/>
    <w:rsid w:val="00C55163"/>
    <w:rsid w:val="00C55C78"/>
    <w:rsid w:val="00C571EA"/>
    <w:rsid w:val="00C57C34"/>
    <w:rsid w:val="00C603E2"/>
    <w:rsid w:val="00C616D2"/>
    <w:rsid w:val="00C628BA"/>
    <w:rsid w:val="00C64671"/>
    <w:rsid w:val="00C65397"/>
    <w:rsid w:val="00C670F2"/>
    <w:rsid w:val="00C673CB"/>
    <w:rsid w:val="00C70EEF"/>
    <w:rsid w:val="00C71128"/>
    <w:rsid w:val="00C737FE"/>
    <w:rsid w:val="00C7570A"/>
    <w:rsid w:val="00C75E39"/>
    <w:rsid w:val="00C76821"/>
    <w:rsid w:val="00C7719B"/>
    <w:rsid w:val="00C80D7E"/>
    <w:rsid w:val="00C833C0"/>
    <w:rsid w:val="00C86B01"/>
    <w:rsid w:val="00C87ADE"/>
    <w:rsid w:val="00CA0DC0"/>
    <w:rsid w:val="00CA408C"/>
    <w:rsid w:val="00CA5567"/>
    <w:rsid w:val="00CA7C28"/>
    <w:rsid w:val="00CB0166"/>
    <w:rsid w:val="00CB0DC7"/>
    <w:rsid w:val="00CB12C9"/>
    <w:rsid w:val="00CB231A"/>
    <w:rsid w:val="00CB38CB"/>
    <w:rsid w:val="00CB40FA"/>
    <w:rsid w:val="00CB4544"/>
    <w:rsid w:val="00CB4880"/>
    <w:rsid w:val="00CB4B43"/>
    <w:rsid w:val="00CB774C"/>
    <w:rsid w:val="00CC33E8"/>
    <w:rsid w:val="00CC4C29"/>
    <w:rsid w:val="00CD1C4F"/>
    <w:rsid w:val="00CD1DA3"/>
    <w:rsid w:val="00CD3E12"/>
    <w:rsid w:val="00CD4B30"/>
    <w:rsid w:val="00CD6160"/>
    <w:rsid w:val="00CD713D"/>
    <w:rsid w:val="00CD716C"/>
    <w:rsid w:val="00CE06BE"/>
    <w:rsid w:val="00CE3A30"/>
    <w:rsid w:val="00CE564B"/>
    <w:rsid w:val="00CE5959"/>
    <w:rsid w:val="00CE5A72"/>
    <w:rsid w:val="00CF11CB"/>
    <w:rsid w:val="00CF3475"/>
    <w:rsid w:val="00CF354B"/>
    <w:rsid w:val="00CF44DD"/>
    <w:rsid w:val="00CF54FF"/>
    <w:rsid w:val="00CF5573"/>
    <w:rsid w:val="00CF63F3"/>
    <w:rsid w:val="00D01F22"/>
    <w:rsid w:val="00D0250B"/>
    <w:rsid w:val="00D03E15"/>
    <w:rsid w:val="00D041A2"/>
    <w:rsid w:val="00D0428A"/>
    <w:rsid w:val="00D04661"/>
    <w:rsid w:val="00D05C22"/>
    <w:rsid w:val="00D13C01"/>
    <w:rsid w:val="00D14654"/>
    <w:rsid w:val="00D15430"/>
    <w:rsid w:val="00D16A97"/>
    <w:rsid w:val="00D16D10"/>
    <w:rsid w:val="00D20CCF"/>
    <w:rsid w:val="00D21002"/>
    <w:rsid w:val="00D22970"/>
    <w:rsid w:val="00D23FAF"/>
    <w:rsid w:val="00D24050"/>
    <w:rsid w:val="00D24506"/>
    <w:rsid w:val="00D25AB0"/>
    <w:rsid w:val="00D26528"/>
    <w:rsid w:val="00D27419"/>
    <w:rsid w:val="00D277E7"/>
    <w:rsid w:val="00D3005E"/>
    <w:rsid w:val="00D30CEE"/>
    <w:rsid w:val="00D31969"/>
    <w:rsid w:val="00D31FB7"/>
    <w:rsid w:val="00D35711"/>
    <w:rsid w:val="00D35D6F"/>
    <w:rsid w:val="00D365CE"/>
    <w:rsid w:val="00D404F7"/>
    <w:rsid w:val="00D406BE"/>
    <w:rsid w:val="00D41F3F"/>
    <w:rsid w:val="00D42BC4"/>
    <w:rsid w:val="00D42E18"/>
    <w:rsid w:val="00D43562"/>
    <w:rsid w:val="00D44F0F"/>
    <w:rsid w:val="00D45D52"/>
    <w:rsid w:val="00D46C33"/>
    <w:rsid w:val="00D511BD"/>
    <w:rsid w:val="00D51D71"/>
    <w:rsid w:val="00D52227"/>
    <w:rsid w:val="00D52DBF"/>
    <w:rsid w:val="00D53F70"/>
    <w:rsid w:val="00D55C01"/>
    <w:rsid w:val="00D572F6"/>
    <w:rsid w:val="00D62844"/>
    <w:rsid w:val="00D658CF"/>
    <w:rsid w:val="00D667DC"/>
    <w:rsid w:val="00D670ED"/>
    <w:rsid w:val="00D701F5"/>
    <w:rsid w:val="00D72471"/>
    <w:rsid w:val="00D72C60"/>
    <w:rsid w:val="00D75FC1"/>
    <w:rsid w:val="00D771AE"/>
    <w:rsid w:val="00D80411"/>
    <w:rsid w:val="00D805B8"/>
    <w:rsid w:val="00D8076F"/>
    <w:rsid w:val="00D82AC1"/>
    <w:rsid w:val="00D90177"/>
    <w:rsid w:val="00D91B6C"/>
    <w:rsid w:val="00D91DBF"/>
    <w:rsid w:val="00D9709F"/>
    <w:rsid w:val="00D9724E"/>
    <w:rsid w:val="00D97C7D"/>
    <w:rsid w:val="00DA0391"/>
    <w:rsid w:val="00DA0F6A"/>
    <w:rsid w:val="00DA109F"/>
    <w:rsid w:val="00DA209B"/>
    <w:rsid w:val="00DA2480"/>
    <w:rsid w:val="00DA40F1"/>
    <w:rsid w:val="00DA605F"/>
    <w:rsid w:val="00DA7357"/>
    <w:rsid w:val="00DA7BEF"/>
    <w:rsid w:val="00DA7FF7"/>
    <w:rsid w:val="00DB0327"/>
    <w:rsid w:val="00DB06A6"/>
    <w:rsid w:val="00DB2BEE"/>
    <w:rsid w:val="00DB3A99"/>
    <w:rsid w:val="00DB5392"/>
    <w:rsid w:val="00DC1503"/>
    <w:rsid w:val="00DC2A96"/>
    <w:rsid w:val="00DC331B"/>
    <w:rsid w:val="00DC3EEB"/>
    <w:rsid w:val="00DC46D8"/>
    <w:rsid w:val="00DC66BA"/>
    <w:rsid w:val="00DC67FA"/>
    <w:rsid w:val="00DC6C6A"/>
    <w:rsid w:val="00DC73B5"/>
    <w:rsid w:val="00DD0A8A"/>
    <w:rsid w:val="00DD27AC"/>
    <w:rsid w:val="00DD4A7A"/>
    <w:rsid w:val="00DD70B6"/>
    <w:rsid w:val="00DD7182"/>
    <w:rsid w:val="00DE09BA"/>
    <w:rsid w:val="00DE212D"/>
    <w:rsid w:val="00DE2521"/>
    <w:rsid w:val="00DE40B7"/>
    <w:rsid w:val="00DE682B"/>
    <w:rsid w:val="00DE6D5A"/>
    <w:rsid w:val="00DE740C"/>
    <w:rsid w:val="00DF1032"/>
    <w:rsid w:val="00DF285B"/>
    <w:rsid w:val="00DF45FB"/>
    <w:rsid w:val="00DF5EB1"/>
    <w:rsid w:val="00DF7487"/>
    <w:rsid w:val="00E004B8"/>
    <w:rsid w:val="00E00FF0"/>
    <w:rsid w:val="00E0101E"/>
    <w:rsid w:val="00E0133E"/>
    <w:rsid w:val="00E01619"/>
    <w:rsid w:val="00E02B24"/>
    <w:rsid w:val="00E03D46"/>
    <w:rsid w:val="00E06C5E"/>
    <w:rsid w:val="00E06FDA"/>
    <w:rsid w:val="00E06FEF"/>
    <w:rsid w:val="00E122DD"/>
    <w:rsid w:val="00E15B40"/>
    <w:rsid w:val="00E1634F"/>
    <w:rsid w:val="00E200A4"/>
    <w:rsid w:val="00E2192E"/>
    <w:rsid w:val="00E21C9D"/>
    <w:rsid w:val="00E25A9C"/>
    <w:rsid w:val="00E27D67"/>
    <w:rsid w:val="00E27E2F"/>
    <w:rsid w:val="00E333CF"/>
    <w:rsid w:val="00E34AC7"/>
    <w:rsid w:val="00E40213"/>
    <w:rsid w:val="00E4058C"/>
    <w:rsid w:val="00E40C65"/>
    <w:rsid w:val="00E411EE"/>
    <w:rsid w:val="00E43755"/>
    <w:rsid w:val="00E43CF7"/>
    <w:rsid w:val="00E441C2"/>
    <w:rsid w:val="00E459BE"/>
    <w:rsid w:val="00E46EBB"/>
    <w:rsid w:val="00E470CD"/>
    <w:rsid w:val="00E512D2"/>
    <w:rsid w:val="00E558E4"/>
    <w:rsid w:val="00E55B35"/>
    <w:rsid w:val="00E55D44"/>
    <w:rsid w:val="00E5603C"/>
    <w:rsid w:val="00E56A2A"/>
    <w:rsid w:val="00E6098E"/>
    <w:rsid w:val="00E61484"/>
    <w:rsid w:val="00E6269D"/>
    <w:rsid w:val="00E6418F"/>
    <w:rsid w:val="00E6421F"/>
    <w:rsid w:val="00E644FD"/>
    <w:rsid w:val="00E6511A"/>
    <w:rsid w:val="00E66176"/>
    <w:rsid w:val="00E67837"/>
    <w:rsid w:val="00E716F4"/>
    <w:rsid w:val="00E72D36"/>
    <w:rsid w:val="00E736F2"/>
    <w:rsid w:val="00E7404B"/>
    <w:rsid w:val="00E76FD3"/>
    <w:rsid w:val="00E7786E"/>
    <w:rsid w:val="00E803DF"/>
    <w:rsid w:val="00E86D06"/>
    <w:rsid w:val="00E90215"/>
    <w:rsid w:val="00E932ED"/>
    <w:rsid w:val="00E93631"/>
    <w:rsid w:val="00E94DD9"/>
    <w:rsid w:val="00E97D1D"/>
    <w:rsid w:val="00E97E64"/>
    <w:rsid w:val="00EA2409"/>
    <w:rsid w:val="00EA366C"/>
    <w:rsid w:val="00EA432D"/>
    <w:rsid w:val="00EA5F51"/>
    <w:rsid w:val="00EA774E"/>
    <w:rsid w:val="00EB0131"/>
    <w:rsid w:val="00EB0AA2"/>
    <w:rsid w:val="00EB193B"/>
    <w:rsid w:val="00EB34E5"/>
    <w:rsid w:val="00EB36BE"/>
    <w:rsid w:val="00EB3B00"/>
    <w:rsid w:val="00EB3E09"/>
    <w:rsid w:val="00EB4CE1"/>
    <w:rsid w:val="00EB6B9E"/>
    <w:rsid w:val="00EB7729"/>
    <w:rsid w:val="00EB7DC1"/>
    <w:rsid w:val="00EC1DD0"/>
    <w:rsid w:val="00EC1F5F"/>
    <w:rsid w:val="00EC2C6F"/>
    <w:rsid w:val="00EC30FF"/>
    <w:rsid w:val="00EC71F0"/>
    <w:rsid w:val="00EC75EF"/>
    <w:rsid w:val="00ED11F4"/>
    <w:rsid w:val="00ED486D"/>
    <w:rsid w:val="00ED5DF5"/>
    <w:rsid w:val="00ED6316"/>
    <w:rsid w:val="00ED6C1A"/>
    <w:rsid w:val="00EE036B"/>
    <w:rsid w:val="00EE0BCC"/>
    <w:rsid w:val="00EE1362"/>
    <w:rsid w:val="00EE1F41"/>
    <w:rsid w:val="00EE4507"/>
    <w:rsid w:val="00EE4C54"/>
    <w:rsid w:val="00EE4E4D"/>
    <w:rsid w:val="00EE4F68"/>
    <w:rsid w:val="00EE5227"/>
    <w:rsid w:val="00EE5ED1"/>
    <w:rsid w:val="00EE6F2E"/>
    <w:rsid w:val="00EE7165"/>
    <w:rsid w:val="00EE7176"/>
    <w:rsid w:val="00EE7677"/>
    <w:rsid w:val="00EF15C4"/>
    <w:rsid w:val="00EF1A51"/>
    <w:rsid w:val="00EF1B4B"/>
    <w:rsid w:val="00EF3485"/>
    <w:rsid w:val="00EF3D30"/>
    <w:rsid w:val="00EF44DB"/>
    <w:rsid w:val="00EF51C6"/>
    <w:rsid w:val="00EF64A7"/>
    <w:rsid w:val="00EF6884"/>
    <w:rsid w:val="00EF7804"/>
    <w:rsid w:val="00EF7843"/>
    <w:rsid w:val="00EF7C2A"/>
    <w:rsid w:val="00EF7CA2"/>
    <w:rsid w:val="00EF7E70"/>
    <w:rsid w:val="00F019D1"/>
    <w:rsid w:val="00F021BE"/>
    <w:rsid w:val="00F057BB"/>
    <w:rsid w:val="00F05B93"/>
    <w:rsid w:val="00F11E27"/>
    <w:rsid w:val="00F14531"/>
    <w:rsid w:val="00F14545"/>
    <w:rsid w:val="00F14A29"/>
    <w:rsid w:val="00F2106A"/>
    <w:rsid w:val="00F2130C"/>
    <w:rsid w:val="00F2267E"/>
    <w:rsid w:val="00F259B6"/>
    <w:rsid w:val="00F26B72"/>
    <w:rsid w:val="00F279B5"/>
    <w:rsid w:val="00F27B30"/>
    <w:rsid w:val="00F323F3"/>
    <w:rsid w:val="00F33108"/>
    <w:rsid w:val="00F343E1"/>
    <w:rsid w:val="00F34BEB"/>
    <w:rsid w:val="00F402B7"/>
    <w:rsid w:val="00F41E9E"/>
    <w:rsid w:val="00F42445"/>
    <w:rsid w:val="00F42851"/>
    <w:rsid w:val="00F44335"/>
    <w:rsid w:val="00F44FDE"/>
    <w:rsid w:val="00F4501F"/>
    <w:rsid w:val="00F474CD"/>
    <w:rsid w:val="00F50C8F"/>
    <w:rsid w:val="00F523C4"/>
    <w:rsid w:val="00F52518"/>
    <w:rsid w:val="00F52E70"/>
    <w:rsid w:val="00F5461A"/>
    <w:rsid w:val="00F548FF"/>
    <w:rsid w:val="00F550C7"/>
    <w:rsid w:val="00F561A0"/>
    <w:rsid w:val="00F6137E"/>
    <w:rsid w:val="00F656A2"/>
    <w:rsid w:val="00F70955"/>
    <w:rsid w:val="00F70B84"/>
    <w:rsid w:val="00F71F13"/>
    <w:rsid w:val="00F71FA1"/>
    <w:rsid w:val="00F73976"/>
    <w:rsid w:val="00F750F2"/>
    <w:rsid w:val="00F750FC"/>
    <w:rsid w:val="00F75271"/>
    <w:rsid w:val="00F81F78"/>
    <w:rsid w:val="00F8419B"/>
    <w:rsid w:val="00F85BE6"/>
    <w:rsid w:val="00F87C77"/>
    <w:rsid w:val="00F90D16"/>
    <w:rsid w:val="00F91717"/>
    <w:rsid w:val="00F91790"/>
    <w:rsid w:val="00F918B5"/>
    <w:rsid w:val="00F92778"/>
    <w:rsid w:val="00F92855"/>
    <w:rsid w:val="00F9524D"/>
    <w:rsid w:val="00F95EE8"/>
    <w:rsid w:val="00F963D4"/>
    <w:rsid w:val="00FA007C"/>
    <w:rsid w:val="00FA1401"/>
    <w:rsid w:val="00FA17A9"/>
    <w:rsid w:val="00FA1B08"/>
    <w:rsid w:val="00FA3117"/>
    <w:rsid w:val="00FA78BE"/>
    <w:rsid w:val="00FA790A"/>
    <w:rsid w:val="00FA7945"/>
    <w:rsid w:val="00FA7DAA"/>
    <w:rsid w:val="00FA7EFE"/>
    <w:rsid w:val="00FB1807"/>
    <w:rsid w:val="00FB3AA2"/>
    <w:rsid w:val="00FB5286"/>
    <w:rsid w:val="00FB5447"/>
    <w:rsid w:val="00FC00BE"/>
    <w:rsid w:val="00FC0E22"/>
    <w:rsid w:val="00FC4E24"/>
    <w:rsid w:val="00FC5B4B"/>
    <w:rsid w:val="00FD2037"/>
    <w:rsid w:val="00FD25D5"/>
    <w:rsid w:val="00FD57ED"/>
    <w:rsid w:val="00FD7626"/>
    <w:rsid w:val="00FD763A"/>
    <w:rsid w:val="00FD7925"/>
    <w:rsid w:val="00FD7D08"/>
    <w:rsid w:val="00FE04ED"/>
    <w:rsid w:val="00FE4032"/>
    <w:rsid w:val="00FE4378"/>
    <w:rsid w:val="00FE49D8"/>
    <w:rsid w:val="00FE738E"/>
    <w:rsid w:val="00FF14DB"/>
    <w:rsid w:val="00FF21B7"/>
    <w:rsid w:val="00FF2CAE"/>
    <w:rsid w:val="00FF2DCE"/>
    <w:rsid w:val="00FF356C"/>
    <w:rsid w:val="00FF3D69"/>
    <w:rsid w:val="01084AC9"/>
    <w:rsid w:val="01B6CB1F"/>
    <w:rsid w:val="02ACE452"/>
    <w:rsid w:val="034D24E9"/>
    <w:rsid w:val="03EDFED0"/>
    <w:rsid w:val="051B03C0"/>
    <w:rsid w:val="05E6F4B5"/>
    <w:rsid w:val="06AE5C4E"/>
    <w:rsid w:val="07B20EF9"/>
    <w:rsid w:val="07BC9AFC"/>
    <w:rsid w:val="07C78E32"/>
    <w:rsid w:val="080D166A"/>
    <w:rsid w:val="0924A4B8"/>
    <w:rsid w:val="099ACF65"/>
    <w:rsid w:val="0A4F9DEC"/>
    <w:rsid w:val="0A55D4C0"/>
    <w:rsid w:val="0B008C34"/>
    <w:rsid w:val="0B819A24"/>
    <w:rsid w:val="0BA5E8D5"/>
    <w:rsid w:val="0BF594A4"/>
    <w:rsid w:val="0D033F52"/>
    <w:rsid w:val="0E0EB886"/>
    <w:rsid w:val="0E6C3FF8"/>
    <w:rsid w:val="0EB60A65"/>
    <w:rsid w:val="0F260F20"/>
    <w:rsid w:val="0F56E095"/>
    <w:rsid w:val="0F927CFC"/>
    <w:rsid w:val="10A08E3E"/>
    <w:rsid w:val="10F7CBD5"/>
    <w:rsid w:val="111F7D06"/>
    <w:rsid w:val="11675872"/>
    <w:rsid w:val="12FBAA33"/>
    <w:rsid w:val="13CD58C9"/>
    <w:rsid w:val="14574AB2"/>
    <w:rsid w:val="164F3773"/>
    <w:rsid w:val="18052E0C"/>
    <w:rsid w:val="19A39BA5"/>
    <w:rsid w:val="1A470BD4"/>
    <w:rsid w:val="1C1EB509"/>
    <w:rsid w:val="1D34345E"/>
    <w:rsid w:val="1ECDA980"/>
    <w:rsid w:val="1F1068A3"/>
    <w:rsid w:val="1F14BD2E"/>
    <w:rsid w:val="1F16EB59"/>
    <w:rsid w:val="1FE66DFD"/>
    <w:rsid w:val="1FEA226A"/>
    <w:rsid w:val="1FF76BE4"/>
    <w:rsid w:val="201B02BD"/>
    <w:rsid w:val="21A03094"/>
    <w:rsid w:val="21CD88DE"/>
    <w:rsid w:val="21EAD24E"/>
    <w:rsid w:val="2264A30F"/>
    <w:rsid w:val="239055A2"/>
    <w:rsid w:val="241E1836"/>
    <w:rsid w:val="24E6713A"/>
    <w:rsid w:val="24FA2B4C"/>
    <w:rsid w:val="25E63E43"/>
    <w:rsid w:val="266C7595"/>
    <w:rsid w:val="26BABBA0"/>
    <w:rsid w:val="280ADF9A"/>
    <w:rsid w:val="299BA73A"/>
    <w:rsid w:val="29EEE753"/>
    <w:rsid w:val="2A0BD24E"/>
    <w:rsid w:val="2A27FF32"/>
    <w:rsid w:val="2A31865B"/>
    <w:rsid w:val="2A33E44E"/>
    <w:rsid w:val="2B1FB7C1"/>
    <w:rsid w:val="2B7088E4"/>
    <w:rsid w:val="2B781EA4"/>
    <w:rsid w:val="2C3BF2C3"/>
    <w:rsid w:val="2D718FE5"/>
    <w:rsid w:val="2D8D8CFC"/>
    <w:rsid w:val="2DA9F75A"/>
    <w:rsid w:val="2DC11831"/>
    <w:rsid w:val="2DFD9155"/>
    <w:rsid w:val="2F88F245"/>
    <w:rsid w:val="3046AE6E"/>
    <w:rsid w:val="33AD1A26"/>
    <w:rsid w:val="33C58E1A"/>
    <w:rsid w:val="33DBC20D"/>
    <w:rsid w:val="34FD72A3"/>
    <w:rsid w:val="353C0D20"/>
    <w:rsid w:val="35AE5C26"/>
    <w:rsid w:val="35D0E754"/>
    <w:rsid w:val="36509E47"/>
    <w:rsid w:val="36F8C9FD"/>
    <w:rsid w:val="3830B7FC"/>
    <w:rsid w:val="38DEB512"/>
    <w:rsid w:val="38EA372B"/>
    <w:rsid w:val="390BB31C"/>
    <w:rsid w:val="39CE7541"/>
    <w:rsid w:val="3A414002"/>
    <w:rsid w:val="3AB9107D"/>
    <w:rsid w:val="3B4F6CC8"/>
    <w:rsid w:val="3BC0A315"/>
    <w:rsid w:val="3C19EE5E"/>
    <w:rsid w:val="3C3EBCE7"/>
    <w:rsid w:val="3C787D7D"/>
    <w:rsid w:val="3C9FF506"/>
    <w:rsid w:val="3D7602A8"/>
    <w:rsid w:val="3D98A1AF"/>
    <w:rsid w:val="3DD2138C"/>
    <w:rsid w:val="3E6D012E"/>
    <w:rsid w:val="3E7173E7"/>
    <w:rsid w:val="3F33C226"/>
    <w:rsid w:val="3FBE4C65"/>
    <w:rsid w:val="3FEB6FEC"/>
    <w:rsid w:val="407572D9"/>
    <w:rsid w:val="41269A21"/>
    <w:rsid w:val="413243EC"/>
    <w:rsid w:val="419143ED"/>
    <w:rsid w:val="4229AB56"/>
    <w:rsid w:val="42BD8037"/>
    <w:rsid w:val="43543A96"/>
    <w:rsid w:val="43A540F3"/>
    <w:rsid w:val="44267B3E"/>
    <w:rsid w:val="454F6A30"/>
    <w:rsid w:val="45AF793D"/>
    <w:rsid w:val="46548CBE"/>
    <w:rsid w:val="46A03F85"/>
    <w:rsid w:val="46B44433"/>
    <w:rsid w:val="48F34F40"/>
    <w:rsid w:val="48FCF37E"/>
    <w:rsid w:val="49FAF7BD"/>
    <w:rsid w:val="4A55C1C1"/>
    <w:rsid w:val="4A72822C"/>
    <w:rsid w:val="4AB0248D"/>
    <w:rsid w:val="4AC4D83C"/>
    <w:rsid w:val="4AE69732"/>
    <w:rsid w:val="4C6930DB"/>
    <w:rsid w:val="4CB46C86"/>
    <w:rsid w:val="4DC2C8A9"/>
    <w:rsid w:val="4E6D3061"/>
    <w:rsid w:val="4E84A571"/>
    <w:rsid w:val="50843112"/>
    <w:rsid w:val="5186FE41"/>
    <w:rsid w:val="51D7D96A"/>
    <w:rsid w:val="53003738"/>
    <w:rsid w:val="5487D2F0"/>
    <w:rsid w:val="559C5980"/>
    <w:rsid w:val="55C8E710"/>
    <w:rsid w:val="574CB7CF"/>
    <w:rsid w:val="57675CDD"/>
    <w:rsid w:val="58A40F10"/>
    <w:rsid w:val="5920F42B"/>
    <w:rsid w:val="5AB8D030"/>
    <w:rsid w:val="5ADF8BB7"/>
    <w:rsid w:val="5B2A4C31"/>
    <w:rsid w:val="5B5EE371"/>
    <w:rsid w:val="5B6BC6CD"/>
    <w:rsid w:val="5D93DC5B"/>
    <w:rsid w:val="5E74AFE8"/>
    <w:rsid w:val="5F147CF5"/>
    <w:rsid w:val="5F24AADC"/>
    <w:rsid w:val="5F86A530"/>
    <w:rsid w:val="5FAE3300"/>
    <w:rsid w:val="610A2D5E"/>
    <w:rsid w:val="61128EEE"/>
    <w:rsid w:val="61320787"/>
    <w:rsid w:val="616C886A"/>
    <w:rsid w:val="625E9446"/>
    <w:rsid w:val="62D575E2"/>
    <w:rsid w:val="644ABE70"/>
    <w:rsid w:val="6455A4A1"/>
    <w:rsid w:val="6493D0B5"/>
    <w:rsid w:val="6496FB77"/>
    <w:rsid w:val="65B3E920"/>
    <w:rsid w:val="675F3C97"/>
    <w:rsid w:val="67BD9338"/>
    <w:rsid w:val="6812256C"/>
    <w:rsid w:val="6951770E"/>
    <w:rsid w:val="6A6122BB"/>
    <w:rsid w:val="6BB7A161"/>
    <w:rsid w:val="6D32FEDC"/>
    <w:rsid w:val="6E0CBFA8"/>
    <w:rsid w:val="6E265DE4"/>
    <w:rsid w:val="6E883842"/>
    <w:rsid w:val="6F509C38"/>
    <w:rsid w:val="71FAEBA4"/>
    <w:rsid w:val="72165B0C"/>
    <w:rsid w:val="7264DE5E"/>
    <w:rsid w:val="73CB75E3"/>
    <w:rsid w:val="73EE82FB"/>
    <w:rsid w:val="7407A804"/>
    <w:rsid w:val="74880ABE"/>
    <w:rsid w:val="75A649E7"/>
    <w:rsid w:val="75B71CC0"/>
    <w:rsid w:val="75D3FBB1"/>
    <w:rsid w:val="761F6BD3"/>
    <w:rsid w:val="784E0C9B"/>
    <w:rsid w:val="789471A2"/>
    <w:rsid w:val="7A05487F"/>
    <w:rsid w:val="7A6A755B"/>
    <w:rsid w:val="7A9F654E"/>
    <w:rsid w:val="7AC2FADB"/>
    <w:rsid w:val="7B17BEE0"/>
    <w:rsid w:val="7BD09556"/>
    <w:rsid w:val="7C8E6F4F"/>
    <w:rsid w:val="7CFF379E"/>
    <w:rsid w:val="7D0BCCA7"/>
    <w:rsid w:val="7EF4B1F5"/>
    <w:rsid w:val="7F13F9BE"/>
  </w:rsids>
  <m:mathPr>
    <m:mathFont m:val="Cambria Math"/>
    <m:brkBin m:val="before"/>
    <m:brkBinSub m:val="--"/>
    <m:smallFrac/>
    <m:dispDef/>
    <m:lMargin m:val="0"/>
    <m:rMargin m:val="0"/>
    <m:defJc m:val="centerGroup"/>
    <m:wrapIndent m:val="1440"/>
    <m:intLim m:val="subSup"/>
    <m:naryLim m:val="undOvr"/>
  </m:mathPr>
  <w:themeFontLang w:val="en-CA"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BD08BB0"/>
  <w15:docId w15:val="{D938E6F2-9326-48D8-A9C1-886079B76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F21B7"/>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A665F7"/>
    <w:pPr>
      <w:framePr w:w="7920" w:h="1980" w:hRule="exact" w:hSpace="180" w:wrap="auto" w:hAnchor="page" w:xAlign="center" w:yAlign="bottom"/>
      <w:ind w:left="2880"/>
    </w:pPr>
    <w:rPr>
      <w:rFonts w:ascii="Times New Roman" w:eastAsiaTheme="majorEastAsia" w:hAnsi="Times New Roman" w:cstheme="majorBidi"/>
      <w:sz w:val="28"/>
      <w:szCs w:val="24"/>
    </w:rPr>
  </w:style>
  <w:style w:type="paragraph" w:styleId="ListParagraph">
    <w:name w:val="List Paragraph"/>
    <w:basedOn w:val="Normal"/>
    <w:uiPriority w:val="34"/>
    <w:qFormat/>
    <w:rsid w:val="00C116AD"/>
    <w:pPr>
      <w:ind w:left="720"/>
    </w:pPr>
    <w:rPr>
      <w:rFonts w:ascii="Calibri" w:hAnsi="Calibri" w:cs="Times New Roman"/>
    </w:rPr>
  </w:style>
  <w:style w:type="paragraph" w:styleId="BalloonText">
    <w:name w:val="Balloon Text"/>
    <w:basedOn w:val="Normal"/>
    <w:link w:val="BalloonTextChar"/>
    <w:rsid w:val="007F63A5"/>
    <w:rPr>
      <w:rFonts w:ascii="Tahoma" w:eastAsia="Times New Roman" w:hAnsi="Tahoma" w:cs="Tahoma"/>
      <w:sz w:val="16"/>
      <w:szCs w:val="16"/>
    </w:rPr>
  </w:style>
  <w:style w:type="character" w:customStyle="1" w:styleId="BalloonTextChar">
    <w:name w:val="Balloon Text Char"/>
    <w:basedOn w:val="DefaultParagraphFont"/>
    <w:link w:val="BalloonText"/>
    <w:rsid w:val="007F63A5"/>
    <w:rPr>
      <w:rFonts w:ascii="Tahoma" w:eastAsia="Times New Roman" w:hAnsi="Tahoma" w:cs="Tahoma"/>
      <w:sz w:val="16"/>
      <w:szCs w:val="16"/>
    </w:rPr>
  </w:style>
  <w:style w:type="numbering" w:customStyle="1" w:styleId="Style1">
    <w:name w:val="Style1"/>
    <w:rsid w:val="007F63A5"/>
    <w:pPr>
      <w:numPr>
        <w:numId w:val="1"/>
      </w:numPr>
    </w:pPr>
  </w:style>
  <w:style w:type="table" w:styleId="TableGrid">
    <w:name w:val="Table Grid"/>
    <w:basedOn w:val="TableNormal"/>
    <w:rsid w:val="007F63A5"/>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rsid w:val="007F63A5"/>
    <w:pPr>
      <w:tabs>
        <w:tab w:val="center" w:pos="4680"/>
        <w:tab w:val="right" w:pos="9360"/>
      </w:tabs>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7F63A5"/>
    <w:rPr>
      <w:rFonts w:ascii="Times New Roman" w:eastAsia="Times New Roman" w:hAnsi="Times New Roman" w:cs="Times New Roman"/>
      <w:sz w:val="24"/>
      <w:szCs w:val="24"/>
    </w:rPr>
  </w:style>
  <w:style w:type="paragraph" w:styleId="Footer">
    <w:name w:val="footer"/>
    <w:basedOn w:val="Normal"/>
    <w:link w:val="FooterChar"/>
    <w:uiPriority w:val="99"/>
    <w:rsid w:val="007F63A5"/>
    <w:pPr>
      <w:tabs>
        <w:tab w:val="center" w:pos="4680"/>
        <w:tab w:val="right" w:pos="9360"/>
      </w:tabs>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7F63A5"/>
    <w:rPr>
      <w:rFonts w:ascii="Times New Roman" w:eastAsia="Times New Roman" w:hAnsi="Times New Roman" w:cs="Times New Roman"/>
      <w:sz w:val="24"/>
      <w:szCs w:val="24"/>
    </w:rPr>
  </w:style>
  <w:style w:type="paragraph" w:styleId="NoSpacing">
    <w:name w:val="No Spacing"/>
    <w:link w:val="NoSpacingChar"/>
    <w:uiPriority w:val="1"/>
    <w:qFormat/>
    <w:rsid w:val="007F63A5"/>
    <w:rPr>
      <w:rFonts w:ascii="Calibri" w:eastAsia="Times New Roman" w:hAnsi="Calibri" w:cs="Times New Roman"/>
    </w:rPr>
  </w:style>
  <w:style w:type="character" w:customStyle="1" w:styleId="NoSpacingChar">
    <w:name w:val="No Spacing Char"/>
    <w:basedOn w:val="DefaultParagraphFont"/>
    <w:link w:val="NoSpacing"/>
    <w:uiPriority w:val="1"/>
    <w:rsid w:val="007F63A5"/>
    <w:rPr>
      <w:rFonts w:ascii="Calibri" w:eastAsia="Times New Roman" w:hAnsi="Calibri" w:cs="Times New Roman"/>
    </w:rPr>
  </w:style>
  <w:style w:type="paragraph" w:styleId="BodyText">
    <w:name w:val="Body Text"/>
    <w:basedOn w:val="Normal"/>
    <w:link w:val="BodyTextChar"/>
    <w:rsid w:val="007F63A5"/>
    <w:rPr>
      <w:rFonts w:ascii="Arial" w:eastAsia="Times New Roman" w:hAnsi="Arial" w:cs="Times New Roman"/>
      <w:sz w:val="24"/>
      <w:szCs w:val="20"/>
    </w:rPr>
  </w:style>
  <w:style w:type="character" w:customStyle="1" w:styleId="BodyTextChar">
    <w:name w:val="Body Text Char"/>
    <w:basedOn w:val="DefaultParagraphFont"/>
    <w:link w:val="BodyText"/>
    <w:rsid w:val="007F63A5"/>
    <w:rPr>
      <w:rFonts w:ascii="Arial" w:eastAsia="Times New Roman" w:hAnsi="Arial" w:cs="Times New Roman"/>
      <w:sz w:val="24"/>
      <w:szCs w:val="20"/>
    </w:rPr>
  </w:style>
  <w:style w:type="character" w:styleId="Emphasis">
    <w:name w:val="Emphasis"/>
    <w:basedOn w:val="DefaultParagraphFont"/>
    <w:uiPriority w:val="20"/>
    <w:qFormat/>
    <w:rsid w:val="002E4FCF"/>
    <w:rPr>
      <w:i/>
      <w:iCs/>
    </w:rPr>
  </w:style>
  <w:style w:type="character" w:customStyle="1" w:styleId="td-endpagebody">
    <w:name w:val="td-endpagebody"/>
    <w:basedOn w:val="DefaultParagraphFont"/>
    <w:rsid w:val="00943C7F"/>
  </w:style>
  <w:style w:type="character" w:styleId="CommentReference">
    <w:name w:val="annotation reference"/>
    <w:basedOn w:val="DefaultParagraphFont"/>
    <w:rsid w:val="00123C88"/>
    <w:rPr>
      <w:sz w:val="16"/>
      <w:szCs w:val="16"/>
    </w:rPr>
  </w:style>
  <w:style w:type="paragraph" w:styleId="CommentText">
    <w:name w:val="annotation text"/>
    <w:basedOn w:val="Normal"/>
    <w:link w:val="CommentTextChar"/>
    <w:rsid w:val="00123C88"/>
    <w:rPr>
      <w:sz w:val="20"/>
      <w:szCs w:val="20"/>
    </w:rPr>
  </w:style>
  <w:style w:type="character" w:customStyle="1" w:styleId="CommentTextChar">
    <w:name w:val="Comment Text Char"/>
    <w:basedOn w:val="DefaultParagraphFont"/>
    <w:link w:val="CommentText"/>
    <w:rsid w:val="00123C88"/>
    <w:rPr>
      <w:sz w:val="20"/>
      <w:szCs w:val="20"/>
      <w:lang w:val="en-CA"/>
    </w:rPr>
  </w:style>
  <w:style w:type="paragraph" w:styleId="CommentSubject">
    <w:name w:val="annotation subject"/>
    <w:basedOn w:val="CommentText"/>
    <w:next w:val="CommentText"/>
    <w:link w:val="CommentSubjectChar"/>
    <w:rsid w:val="00123C88"/>
    <w:rPr>
      <w:b/>
      <w:bCs/>
    </w:rPr>
  </w:style>
  <w:style w:type="character" w:customStyle="1" w:styleId="CommentSubjectChar">
    <w:name w:val="Comment Subject Char"/>
    <w:basedOn w:val="CommentTextChar"/>
    <w:link w:val="CommentSubject"/>
    <w:rsid w:val="00123C88"/>
    <w:rPr>
      <w:b/>
      <w:bCs/>
      <w:sz w:val="20"/>
      <w:szCs w:val="20"/>
      <w:lang w:val="en-CA"/>
    </w:rPr>
  </w:style>
  <w:style w:type="character" w:styleId="Hyperlink">
    <w:name w:val="Hyperlink"/>
    <w:basedOn w:val="DefaultParagraphFont"/>
    <w:uiPriority w:val="99"/>
    <w:unhideWhenUsed/>
    <w:rsid w:val="00F95EE8"/>
    <w:rPr>
      <w:color w:val="0000FF" w:themeColor="hyperlink"/>
      <w:u w:val="single"/>
    </w:rPr>
  </w:style>
  <w:style w:type="paragraph" w:styleId="Revision">
    <w:name w:val="Revision"/>
    <w:hidden/>
    <w:semiHidden/>
    <w:rsid w:val="00455CB1"/>
    <w:rPr>
      <w:lang w:val="en-CA"/>
    </w:rPr>
  </w:style>
  <w:style w:type="character" w:customStyle="1" w:styleId="UnresolvedMention1">
    <w:name w:val="Unresolved Mention1"/>
    <w:basedOn w:val="DefaultParagraphFont"/>
    <w:uiPriority w:val="99"/>
    <w:semiHidden/>
    <w:unhideWhenUsed/>
    <w:rsid w:val="006A69B1"/>
    <w:rPr>
      <w:color w:val="605E5C"/>
      <w:shd w:val="clear" w:color="auto" w:fill="E1DFDD"/>
    </w:rPr>
  </w:style>
  <w:style w:type="character" w:styleId="FollowedHyperlink">
    <w:name w:val="FollowedHyperlink"/>
    <w:basedOn w:val="DefaultParagraphFont"/>
    <w:semiHidden/>
    <w:unhideWhenUsed/>
    <w:rsid w:val="006B3467"/>
    <w:rPr>
      <w:color w:val="800080" w:themeColor="followedHyperlink"/>
      <w:u w:val="single"/>
    </w:rPr>
  </w:style>
  <w:style w:type="paragraph" w:customStyle="1" w:styleId="Default">
    <w:name w:val="Default"/>
    <w:rsid w:val="00C01AD0"/>
    <w:pPr>
      <w:autoSpaceDE w:val="0"/>
      <w:autoSpaceDN w:val="0"/>
      <w:adjustRightInd w:val="0"/>
    </w:pPr>
    <w:rPr>
      <w:rFonts w:ascii="Arial" w:hAnsi="Arial" w:cs="Arial"/>
      <w:color w:val="000000"/>
      <w:sz w:val="24"/>
      <w:szCs w:val="24"/>
      <w:lang w:val="en-CA"/>
    </w:rPr>
  </w:style>
  <w:style w:type="character" w:customStyle="1" w:styleId="UnresolvedMention2">
    <w:name w:val="Unresolved Mention2"/>
    <w:basedOn w:val="DefaultParagraphFont"/>
    <w:uiPriority w:val="99"/>
    <w:semiHidden/>
    <w:unhideWhenUsed/>
    <w:rsid w:val="00903491"/>
    <w:rPr>
      <w:color w:val="605E5C"/>
      <w:shd w:val="clear" w:color="auto" w:fill="E1DFDD"/>
    </w:rPr>
  </w:style>
  <w:style w:type="paragraph" w:styleId="NormalWeb">
    <w:name w:val="Normal (Web)"/>
    <w:basedOn w:val="Normal"/>
    <w:uiPriority w:val="99"/>
    <w:semiHidden/>
    <w:unhideWhenUsed/>
    <w:rsid w:val="00494BC7"/>
    <w:pPr>
      <w:spacing w:before="100" w:beforeAutospacing="1" w:after="100" w:afterAutospacing="1"/>
    </w:pPr>
    <w:rPr>
      <w:rFonts w:ascii="Times New Roman" w:eastAsia="Times New Roman" w:hAnsi="Times New Roman" w:cs="Times New Roman"/>
      <w:sz w:val="24"/>
      <w:szCs w:val="24"/>
      <w:lang w:eastAsia="en-CA"/>
    </w:rPr>
  </w:style>
  <w:style w:type="character" w:styleId="UnresolvedMention">
    <w:name w:val="Unresolved Mention"/>
    <w:basedOn w:val="DefaultParagraphFont"/>
    <w:uiPriority w:val="99"/>
    <w:semiHidden/>
    <w:unhideWhenUsed/>
    <w:rsid w:val="00602E32"/>
    <w:rPr>
      <w:color w:val="605E5C"/>
      <w:shd w:val="clear" w:color="auto" w:fill="E1DFDD"/>
    </w:rPr>
  </w:style>
  <w:style w:type="character" w:customStyle="1" w:styleId="uv3um">
    <w:name w:val="uv3um"/>
    <w:basedOn w:val="DefaultParagraphFont"/>
    <w:rsid w:val="00897BCE"/>
  </w:style>
  <w:style w:type="character" w:styleId="SmartLink">
    <w:name w:val="Smart Link"/>
    <w:basedOn w:val="DefaultParagraphFont"/>
    <w:uiPriority w:val="99"/>
    <w:semiHidden/>
    <w:unhideWhenUsed/>
    <w:rsid w:val="00C16C2B"/>
    <w:rPr>
      <w:color w:val="0000FF"/>
      <w:u w:val="single"/>
      <w:shd w:val="clear" w:color="auto" w:fill="F3F2F1"/>
    </w:rPr>
  </w:style>
  <w:style w:type="character" w:customStyle="1" w:styleId="normaltextrun">
    <w:name w:val="normaltextrun"/>
    <w:basedOn w:val="DefaultParagraphFont"/>
    <w:rsid w:val="00C16C2B"/>
  </w:style>
  <w:style w:type="character" w:customStyle="1" w:styleId="eop">
    <w:name w:val="eop"/>
    <w:basedOn w:val="DefaultParagraphFont"/>
    <w:rsid w:val="00C16C2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7373">
      <w:bodyDiv w:val="1"/>
      <w:marLeft w:val="0"/>
      <w:marRight w:val="0"/>
      <w:marTop w:val="0"/>
      <w:marBottom w:val="0"/>
      <w:divBdr>
        <w:top w:val="none" w:sz="0" w:space="0" w:color="auto"/>
        <w:left w:val="none" w:sz="0" w:space="0" w:color="auto"/>
        <w:bottom w:val="none" w:sz="0" w:space="0" w:color="auto"/>
        <w:right w:val="none" w:sz="0" w:space="0" w:color="auto"/>
      </w:divBdr>
      <w:divsChild>
        <w:div w:id="704251808">
          <w:marLeft w:val="1080"/>
          <w:marRight w:val="0"/>
          <w:marTop w:val="100"/>
          <w:marBottom w:val="0"/>
          <w:divBdr>
            <w:top w:val="none" w:sz="0" w:space="0" w:color="auto"/>
            <w:left w:val="none" w:sz="0" w:space="0" w:color="auto"/>
            <w:bottom w:val="none" w:sz="0" w:space="0" w:color="auto"/>
            <w:right w:val="none" w:sz="0" w:space="0" w:color="auto"/>
          </w:divBdr>
        </w:div>
        <w:div w:id="2043742769">
          <w:marLeft w:val="1080"/>
          <w:marRight w:val="0"/>
          <w:marTop w:val="100"/>
          <w:marBottom w:val="0"/>
          <w:divBdr>
            <w:top w:val="none" w:sz="0" w:space="0" w:color="auto"/>
            <w:left w:val="none" w:sz="0" w:space="0" w:color="auto"/>
            <w:bottom w:val="none" w:sz="0" w:space="0" w:color="auto"/>
            <w:right w:val="none" w:sz="0" w:space="0" w:color="auto"/>
          </w:divBdr>
        </w:div>
      </w:divsChild>
    </w:div>
    <w:div w:id="137962773">
      <w:bodyDiv w:val="1"/>
      <w:marLeft w:val="0"/>
      <w:marRight w:val="0"/>
      <w:marTop w:val="0"/>
      <w:marBottom w:val="0"/>
      <w:divBdr>
        <w:top w:val="none" w:sz="0" w:space="0" w:color="auto"/>
        <w:left w:val="none" w:sz="0" w:space="0" w:color="auto"/>
        <w:bottom w:val="none" w:sz="0" w:space="0" w:color="auto"/>
        <w:right w:val="none" w:sz="0" w:space="0" w:color="auto"/>
      </w:divBdr>
      <w:divsChild>
        <w:div w:id="836724177">
          <w:marLeft w:val="1080"/>
          <w:marRight w:val="0"/>
          <w:marTop w:val="100"/>
          <w:marBottom w:val="0"/>
          <w:divBdr>
            <w:top w:val="none" w:sz="0" w:space="0" w:color="auto"/>
            <w:left w:val="none" w:sz="0" w:space="0" w:color="auto"/>
            <w:bottom w:val="none" w:sz="0" w:space="0" w:color="auto"/>
            <w:right w:val="none" w:sz="0" w:space="0" w:color="auto"/>
          </w:divBdr>
        </w:div>
        <w:div w:id="853958608">
          <w:marLeft w:val="1080"/>
          <w:marRight w:val="0"/>
          <w:marTop w:val="100"/>
          <w:marBottom w:val="0"/>
          <w:divBdr>
            <w:top w:val="none" w:sz="0" w:space="0" w:color="auto"/>
            <w:left w:val="none" w:sz="0" w:space="0" w:color="auto"/>
            <w:bottom w:val="none" w:sz="0" w:space="0" w:color="auto"/>
            <w:right w:val="none" w:sz="0" w:space="0" w:color="auto"/>
          </w:divBdr>
        </w:div>
        <w:div w:id="1277904131">
          <w:marLeft w:val="1080"/>
          <w:marRight w:val="0"/>
          <w:marTop w:val="100"/>
          <w:marBottom w:val="0"/>
          <w:divBdr>
            <w:top w:val="none" w:sz="0" w:space="0" w:color="auto"/>
            <w:left w:val="none" w:sz="0" w:space="0" w:color="auto"/>
            <w:bottom w:val="none" w:sz="0" w:space="0" w:color="auto"/>
            <w:right w:val="none" w:sz="0" w:space="0" w:color="auto"/>
          </w:divBdr>
        </w:div>
        <w:div w:id="83917786">
          <w:marLeft w:val="1080"/>
          <w:marRight w:val="0"/>
          <w:marTop w:val="100"/>
          <w:marBottom w:val="0"/>
          <w:divBdr>
            <w:top w:val="none" w:sz="0" w:space="0" w:color="auto"/>
            <w:left w:val="none" w:sz="0" w:space="0" w:color="auto"/>
            <w:bottom w:val="none" w:sz="0" w:space="0" w:color="auto"/>
            <w:right w:val="none" w:sz="0" w:space="0" w:color="auto"/>
          </w:divBdr>
        </w:div>
      </w:divsChild>
    </w:div>
    <w:div w:id="197010711">
      <w:bodyDiv w:val="1"/>
      <w:marLeft w:val="0"/>
      <w:marRight w:val="0"/>
      <w:marTop w:val="0"/>
      <w:marBottom w:val="0"/>
      <w:divBdr>
        <w:top w:val="none" w:sz="0" w:space="0" w:color="auto"/>
        <w:left w:val="none" w:sz="0" w:space="0" w:color="auto"/>
        <w:bottom w:val="none" w:sz="0" w:space="0" w:color="auto"/>
        <w:right w:val="none" w:sz="0" w:space="0" w:color="auto"/>
      </w:divBdr>
    </w:div>
    <w:div w:id="242569438">
      <w:bodyDiv w:val="1"/>
      <w:marLeft w:val="0"/>
      <w:marRight w:val="0"/>
      <w:marTop w:val="0"/>
      <w:marBottom w:val="0"/>
      <w:divBdr>
        <w:top w:val="none" w:sz="0" w:space="0" w:color="auto"/>
        <w:left w:val="none" w:sz="0" w:space="0" w:color="auto"/>
        <w:bottom w:val="none" w:sz="0" w:space="0" w:color="auto"/>
        <w:right w:val="none" w:sz="0" w:space="0" w:color="auto"/>
      </w:divBdr>
    </w:div>
    <w:div w:id="550043813">
      <w:bodyDiv w:val="1"/>
      <w:marLeft w:val="0"/>
      <w:marRight w:val="0"/>
      <w:marTop w:val="0"/>
      <w:marBottom w:val="0"/>
      <w:divBdr>
        <w:top w:val="none" w:sz="0" w:space="0" w:color="auto"/>
        <w:left w:val="none" w:sz="0" w:space="0" w:color="auto"/>
        <w:bottom w:val="none" w:sz="0" w:space="0" w:color="auto"/>
        <w:right w:val="none" w:sz="0" w:space="0" w:color="auto"/>
      </w:divBdr>
    </w:div>
    <w:div w:id="733970222">
      <w:bodyDiv w:val="1"/>
      <w:marLeft w:val="0"/>
      <w:marRight w:val="0"/>
      <w:marTop w:val="0"/>
      <w:marBottom w:val="0"/>
      <w:divBdr>
        <w:top w:val="none" w:sz="0" w:space="0" w:color="auto"/>
        <w:left w:val="none" w:sz="0" w:space="0" w:color="auto"/>
        <w:bottom w:val="none" w:sz="0" w:space="0" w:color="auto"/>
        <w:right w:val="none" w:sz="0" w:space="0" w:color="auto"/>
      </w:divBdr>
    </w:div>
    <w:div w:id="819618918">
      <w:bodyDiv w:val="1"/>
      <w:marLeft w:val="0"/>
      <w:marRight w:val="0"/>
      <w:marTop w:val="0"/>
      <w:marBottom w:val="0"/>
      <w:divBdr>
        <w:top w:val="none" w:sz="0" w:space="0" w:color="auto"/>
        <w:left w:val="none" w:sz="0" w:space="0" w:color="auto"/>
        <w:bottom w:val="none" w:sz="0" w:space="0" w:color="auto"/>
        <w:right w:val="none" w:sz="0" w:space="0" w:color="auto"/>
      </w:divBdr>
    </w:div>
    <w:div w:id="871386446">
      <w:bodyDiv w:val="1"/>
      <w:marLeft w:val="0"/>
      <w:marRight w:val="0"/>
      <w:marTop w:val="0"/>
      <w:marBottom w:val="0"/>
      <w:divBdr>
        <w:top w:val="none" w:sz="0" w:space="0" w:color="auto"/>
        <w:left w:val="none" w:sz="0" w:space="0" w:color="auto"/>
        <w:bottom w:val="none" w:sz="0" w:space="0" w:color="auto"/>
        <w:right w:val="none" w:sz="0" w:space="0" w:color="auto"/>
      </w:divBdr>
      <w:divsChild>
        <w:div w:id="2044672960">
          <w:marLeft w:val="547"/>
          <w:marRight w:val="0"/>
          <w:marTop w:val="0"/>
          <w:marBottom w:val="0"/>
          <w:divBdr>
            <w:top w:val="none" w:sz="0" w:space="0" w:color="auto"/>
            <w:left w:val="none" w:sz="0" w:space="0" w:color="auto"/>
            <w:bottom w:val="none" w:sz="0" w:space="0" w:color="auto"/>
            <w:right w:val="none" w:sz="0" w:space="0" w:color="auto"/>
          </w:divBdr>
        </w:div>
        <w:div w:id="1297835017">
          <w:marLeft w:val="547"/>
          <w:marRight w:val="0"/>
          <w:marTop w:val="0"/>
          <w:marBottom w:val="0"/>
          <w:divBdr>
            <w:top w:val="none" w:sz="0" w:space="0" w:color="auto"/>
            <w:left w:val="none" w:sz="0" w:space="0" w:color="auto"/>
            <w:bottom w:val="none" w:sz="0" w:space="0" w:color="auto"/>
            <w:right w:val="none" w:sz="0" w:space="0" w:color="auto"/>
          </w:divBdr>
        </w:div>
        <w:div w:id="157118066">
          <w:marLeft w:val="547"/>
          <w:marRight w:val="0"/>
          <w:marTop w:val="0"/>
          <w:marBottom w:val="0"/>
          <w:divBdr>
            <w:top w:val="none" w:sz="0" w:space="0" w:color="auto"/>
            <w:left w:val="none" w:sz="0" w:space="0" w:color="auto"/>
            <w:bottom w:val="none" w:sz="0" w:space="0" w:color="auto"/>
            <w:right w:val="none" w:sz="0" w:space="0" w:color="auto"/>
          </w:divBdr>
        </w:div>
      </w:divsChild>
    </w:div>
    <w:div w:id="988946704">
      <w:bodyDiv w:val="1"/>
      <w:marLeft w:val="0"/>
      <w:marRight w:val="0"/>
      <w:marTop w:val="0"/>
      <w:marBottom w:val="0"/>
      <w:divBdr>
        <w:top w:val="none" w:sz="0" w:space="0" w:color="auto"/>
        <w:left w:val="none" w:sz="0" w:space="0" w:color="auto"/>
        <w:bottom w:val="none" w:sz="0" w:space="0" w:color="auto"/>
        <w:right w:val="none" w:sz="0" w:space="0" w:color="auto"/>
      </w:divBdr>
    </w:div>
    <w:div w:id="1043095764">
      <w:bodyDiv w:val="1"/>
      <w:marLeft w:val="0"/>
      <w:marRight w:val="0"/>
      <w:marTop w:val="0"/>
      <w:marBottom w:val="0"/>
      <w:divBdr>
        <w:top w:val="none" w:sz="0" w:space="0" w:color="auto"/>
        <w:left w:val="none" w:sz="0" w:space="0" w:color="auto"/>
        <w:bottom w:val="none" w:sz="0" w:space="0" w:color="auto"/>
        <w:right w:val="none" w:sz="0" w:space="0" w:color="auto"/>
      </w:divBdr>
      <w:divsChild>
        <w:div w:id="1698853347">
          <w:marLeft w:val="1080"/>
          <w:marRight w:val="0"/>
          <w:marTop w:val="100"/>
          <w:marBottom w:val="0"/>
          <w:divBdr>
            <w:top w:val="none" w:sz="0" w:space="0" w:color="auto"/>
            <w:left w:val="none" w:sz="0" w:space="0" w:color="auto"/>
            <w:bottom w:val="none" w:sz="0" w:space="0" w:color="auto"/>
            <w:right w:val="none" w:sz="0" w:space="0" w:color="auto"/>
          </w:divBdr>
        </w:div>
      </w:divsChild>
    </w:div>
    <w:div w:id="1177840674">
      <w:bodyDiv w:val="1"/>
      <w:marLeft w:val="0"/>
      <w:marRight w:val="0"/>
      <w:marTop w:val="0"/>
      <w:marBottom w:val="0"/>
      <w:divBdr>
        <w:top w:val="none" w:sz="0" w:space="0" w:color="auto"/>
        <w:left w:val="none" w:sz="0" w:space="0" w:color="auto"/>
        <w:bottom w:val="none" w:sz="0" w:space="0" w:color="auto"/>
        <w:right w:val="none" w:sz="0" w:space="0" w:color="auto"/>
      </w:divBdr>
    </w:div>
    <w:div w:id="1275940276">
      <w:bodyDiv w:val="1"/>
      <w:marLeft w:val="0"/>
      <w:marRight w:val="0"/>
      <w:marTop w:val="0"/>
      <w:marBottom w:val="0"/>
      <w:divBdr>
        <w:top w:val="none" w:sz="0" w:space="0" w:color="auto"/>
        <w:left w:val="none" w:sz="0" w:space="0" w:color="auto"/>
        <w:bottom w:val="none" w:sz="0" w:space="0" w:color="auto"/>
        <w:right w:val="none" w:sz="0" w:space="0" w:color="auto"/>
      </w:divBdr>
    </w:div>
    <w:div w:id="1357925124">
      <w:bodyDiv w:val="1"/>
      <w:marLeft w:val="0"/>
      <w:marRight w:val="0"/>
      <w:marTop w:val="0"/>
      <w:marBottom w:val="0"/>
      <w:divBdr>
        <w:top w:val="none" w:sz="0" w:space="0" w:color="auto"/>
        <w:left w:val="none" w:sz="0" w:space="0" w:color="auto"/>
        <w:bottom w:val="none" w:sz="0" w:space="0" w:color="auto"/>
        <w:right w:val="none" w:sz="0" w:space="0" w:color="auto"/>
      </w:divBdr>
    </w:div>
    <w:div w:id="1400127658">
      <w:bodyDiv w:val="1"/>
      <w:marLeft w:val="0"/>
      <w:marRight w:val="0"/>
      <w:marTop w:val="0"/>
      <w:marBottom w:val="0"/>
      <w:divBdr>
        <w:top w:val="none" w:sz="0" w:space="0" w:color="auto"/>
        <w:left w:val="none" w:sz="0" w:space="0" w:color="auto"/>
        <w:bottom w:val="none" w:sz="0" w:space="0" w:color="auto"/>
        <w:right w:val="none" w:sz="0" w:space="0" w:color="auto"/>
      </w:divBdr>
    </w:div>
    <w:div w:id="1448114254">
      <w:bodyDiv w:val="1"/>
      <w:marLeft w:val="0"/>
      <w:marRight w:val="0"/>
      <w:marTop w:val="0"/>
      <w:marBottom w:val="0"/>
      <w:divBdr>
        <w:top w:val="none" w:sz="0" w:space="0" w:color="auto"/>
        <w:left w:val="none" w:sz="0" w:space="0" w:color="auto"/>
        <w:bottom w:val="none" w:sz="0" w:space="0" w:color="auto"/>
        <w:right w:val="none" w:sz="0" w:space="0" w:color="auto"/>
      </w:divBdr>
    </w:div>
    <w:div w:id="1449394933">
      <w:bodyDiv w:val="1"/>
      <w:marLeft w:val="0"/>
      <w:marRight w:val="0"/>
      <w:marTop w:val="0"/>
      <w:marBottom w:val="0"/>
      <w:divBdr>
        <w:top w:val="none" w:sz="0" w:space="0" w:color="auto"/>
        <w:left w:val="none" w:sz="0" w:space="0" w:color="auto"/>
        <w:bottom w:val="none" w:sz="0" w:space="0" w:color="auto"/>
        <w:right w:val="none" w:sz="0" w:space="0" w:color="auto"/>
      </w:divBdr>
      <w:divsChild>
        <w:div w:id="286787796">
          <w:marLeft w:val="1080"/>
          <w:marRight w:val="0"/>
          <w:marTop w:val="100"/>
          <w:marBottom w:val="0"/>
          <w:divBdr>
            <w:top w:val="none" w:sz="0" w:space="0" w:color="auto"/>
            <w:left w:val="none" w:sz="0" w:space="0" w:color="auto"/>
            <w:bottom w:val="none" w:sz="0" w:space="0" w:color="auto"/>
            <w:right w:val="none" w:sz="0" w:space="0" w:color="auto"/>
          </w:divBdr>
        </w:div>
        <w:div w:id="1050805414">
          <w:marLeft w:val="1080"/>
          <w:marRight w:val="0"/>
          <w:marTop w:val="100"/>
          <w:marBottom w:val="0"/>
          <w:divBdr>
            <w:top w:val="none" w:sz="0" w:space="0" w:color="auto"/>
            <w:left w:val="none" w:sz="0" w:space="0" w:color="auto"/>
            <w:bottom w:val="none" w:sz="0" w:space="0" w:color="auto"/>
            <w:right w:val="none" w:sz="0" w:space="0" w:color="auto"/>
          </w:divBdr>
        </w:div>
        <w:div w:id="1880436288">
          <w:marLeft w:val="1080"/>
          <w:marRight w:val="0"/>
          <w:marTop w:val="100"/>
          <w:marBottom w:val="0"/>
          <w:divBdr>
            <w:top w:val="none" w:sz="0" w:space="0" w:color="auto"/>
            <w:left w:val="none" w:sz="0" w:space="0" w:color="auto"/>
            <w:bottom w:val="none" w:sz="0" w:space="0" w:color="auto"/>
            <w:right w:val="none" w:sz="0" w:space="0" w:color="auto"/>
          </w:divBdr>
        </w:div>
        <w:div w:id="1188444423">
          <w:marLeft w:val="1080"/>
          <w:marRight w:val="0"/>
          <w:marTop w:val="100"/>
          <w:marBottom w:val="0"/>
          <w:divBdr>
            <w:top w:val="none" w:sz="0" w:space="0" w:color="auto"/>
            <w:left w:val="none" w:sz="0" w:space="0" w:color="auto"/>
            <w:bottom w:val="none" w:sz="0" w:space="0" w:color="auto"/>
            <w:right w:val="none" w:sz="0" w:space="0" w:color="auto"/>
          </w:divBdr>
        </w:div>
      </w:divsChild>
    </w:div>
    <w:div w:id="1665619388">
      <w:bodyDiv w:val="1"/>
      <w:marLeft w:val="0"/>
      <w:marRight w:val="0"/>
      <w:marTop w:val="0"/>
      <w:marBottom w:val="0"/>
      <w:divBdr>
        <w:top w:val="none" w:sz="0" w:space="0" w:color="auto"/>
        <w:left w:val="none" w:sz="0" w:space="0" w:color="auto"/>
        <w:bottom w:val="none" w:sz="0" w:space="0" w:color="auto"/>
        <w:right w:val="none" w:sz="0" w:space="0" w:color="auto"/>
      </w:divBdr>
    </w:div>
    <w:div w:id="1714571354">
      <w:bodyDiv w:val="1"/>
      <w:marLeft w:val="0"/>
      <w:marRight w:val="0"/>
      <w:marTop w:val="0"/>
      <w:marBottom w:val="0"/>
      <w:divBdr>
        <w:top w:val="none" w:sz="0" w:space="0" w:color="auto"/>
        <w:left w:val="none" w:sz="0" w:space="0" w:color="auto"/>
        <w:bottom w:val="none" w:sz="0" w:space="0" w:color="auto"/>
        <w:right w:val="none" w:sz="0" w:space="0" w:color="auto"/>
      </w:divBdr>
    </w:div>
    <w:div w:id="1748989632">
      <w:bodyDiv w:val="1"/>
      <w:marLeft w:val="0"/>
      <w:marRight w:val="0"/>
      <w:marTop w:val="0"/>
      <w:marBottom w:val="0"/>
      <w:divBdr>
        <w:top w:val="none" w:sz="0" w:space="0" w:color="auto"/>
        <w:left w:val="none" w:sz="0" w:space="0" w:color="auto"/>
        <w:bottom w:val="none" w:sz="0" w:space="0" w:color="auto"/>
        <w:right w:val="none" w:sz="0" w:space="0" w:color="auto"/>
      </w:divBdr>
    </w:div>
    <w:div w:id="1840920682">
      <w:bodyDiv w:val="1"/>
      <w:marLeft w:val="0"/>
      <w:marRight w:val="0"/>
      <w:marTop w:val="0"/>
      <w:marBottom w:val="0"/>
      <w:divBdr>
        <w:top w:val="none" w:sz="0" w:space="0" w:color="auto"/>
        <w:left w:val="none" w:sz="0" w:space="0" w:color="auto"/>
        <w:bottom w:val="none" w:sz="0" w:space="0" w:color="auto"/>
        <w:right w:val="none" w:sz="0" w:space="0" w:color="auto"/>
      </w:divBdr>
      <w:divsChild>
        <w:div w:id="565183186">
          <w:marLeft w:val="1080"/>
          <w:marRight w:val="0"/>
          <w:marTop w:val="100"/>
          <w:marBottom w:val="0"/>
          <w:divBdr>
            <w:top w:val="none" w:sz="0" w:space="0" w:color="auto"/>
            <w:left w:val="none" w:sz="0" w:space="0" w:color="auto"/>
            <w:bottom w:val="none" w:sz="0" w:space="0" w:color="auto"/>
            <w:right w:val="none" w:sz="0" w:space="0" w:color="auto"/>
          </w:divBdr>
        </w:div>
        <w:div w:id="1946577862">
          <w:marLeft w:val="1080"/>
          <w:marRight w:val="0"/>
          <w:marTop w:val="100"/>
          <w:marBottom w:val="0"/>
          <w:divBdr>
            <w:top w:val="none" w:sz="0" w:space="0" w:color="auto"/>
            <w:left w:val="none" w:sz="0" w:space="0" w:color="auto"/>
            <w:bottom w:val="none" w:sz="0" w:space="0" w:color="auto"/>
            <w:right w:val="none" w:sz="0" w:space="0" w:color="auto"/>
          </w:divBdr>
        </w:div>
        <w:div w:id="1683630249">
          <w:marLeft w:val="1080"/>
          <w:marRight w:val="0"/>
          <w:marTop w:val="100"/>
          <w:marBottom w:val="0"/>
          <w:divBdr>
            <w:top w:val="none" w:sz="0" w:space="0" w:color="auto"/>
            <w:left w:val="none" w:sz="0" w:space="0" w:color="auto"/>
            <w:bottom w:val="none" w:sz="0" w:space="0" w:color="auto"/>
            <w:right w:val="none" w:sz="0" w:space="0" w:color="auto"/>
          </w:divBdr>
        </w:div>
      </w:divsChild>
    </w:div>
    <w:div w:id="1911573374">
      <w:bodyDiv w:val="1"/>
      <w:marLeft w:val="0"/>
      <w:marRight w:val="0"/>
      <w:marTop w:val="0"/>
      <w:marBottom w:val="0"/>
      <w:divBdr>
        <w:top w:val="none" w:sz="0" w:space="0" w:color="auto"/>
        <w:left w:val="none" w:sz="0" w:space="0" w:color="auto"/>
        <w:bottom w:val="none" w:sz="0" w:space="0" w:color="auto"/>
        <w:right w:val="none" w:sz="0" w:space="0" w:color="auto"/>
      </w:divBdr>
    </w:div>
    <w:div w:id="1933782551">
      <w:bodyDiv w:val="1"/>
      <w:marLeft w:val="0"/>
      <w:marRight w:val="0"/>
      <w:marTop w:val="0"/>
      <w:marBottom w:val="0"/>
      <w:divBdr>
        <w:top w:val="none" w:sz="0" w:space="0" w:color="auto"/>
        <w:left w:val="none" w:sz="0" w:space="0" w:color="auto"/>
        <w:bottom w:val="none" w:sz="0" w:space="0" w:color="auto"/>
        <w:right w:val="none" w:sz="0" w:space="0" w:color="auto"/>
      </w:divBdr>
    </w:div>
    <w:div w:id="2060006042">
      <w:bodyDiv w:val="1"/>
      <w:marLeft w:val="0"/>
      <w:marRight w:val="0"/>
      <w:marTop w:val="0"/>
      <w:marBottom w:val="0"/>
      <w:divBdr>
        <w:top w:val="none" w:sz="0" w:space="0" w:color="auto"/>
        <w:left w:val="none" w:sz="0" w:space="0" w:color="auto"/>
        <w:bottom w:val="none" w:sz="0" w:space="0" w:color="auto"/>
        <w:right w:val="none" w:sz="0" w:space="0" w:color="auto"/>
      </w:divBdr>
      <w:divsChild>
        <w:div w:id="1076901534">
          <w:marLeft w:val="1080"/>
          <w:marRight w:val="0"/>
          <w:marTop w:val="100"/>
          <w:marBottom w:val="0"/>
          <w:divBdr>
            <w:top w:val="none" w:sz="0" w:space="0" w:color="auto"/>
            <w:left w:val="none" w:sz="0" w:space="0" w:color="auto"/>
            <w:bottom w:val="none" w:sz="0" w:space="0" w:color="auto"/>
            <w:right w:val="none" w:sz="0" w:space="0" w:color="auto"/>
          </w:divBdr>
        </w:div>
        <w:div w:id="1416391775">
          <w:marLeft w:val="1080"/>
          <w:marRight w:val="0"/>
          <w:marTop w:val="100"/>
          <w:marBottom w:val="0"/>
          <w:divBdr>
            <w:top w:val="none" w:sz="0" w:space="0" w:color="auto"/>
            <w:left w:val="none" w:sz="0" w:space="0" w:color="auto"/>
            <w:bottom w:val="none" w:sz="0" w:space="0" w:color="auto"/>
            <w:right w:val="none" w:sz="0" w:space="0" w:color="auto"/>
          </w:divBdr>
        </w:div>
        <w:div w:id="1086800216">
          <w:marLeft w:val="1080"/>
          <w:marRight w:val="0"/>
          <w:marTop w:val="100"/>
          <w:marBottom w:val="0"/>
          <w:divBdr>
            <w:top w:val="none" w:sz="0" w:space="0" w:color="auto"/>
            <w:left w:val="none" w:sz="0" w:space="0" w:color="auto"/>
            <w:bottom w:val="none" w:sz="0" w:space="0" w:color="auto"/>
            <w:right w:val="none" w:sz="0" w:space="0" w:color="auto"/>
          </w:divBdr>
        </w:div>
        <w:div w:id="131601122">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an01.safelinks.protection.outlook.com/?url=https%3A%2F%2Fyoutu.be%2FayefSTAnCR8%3Ffeature%3Dshared&amp;data=05%7C02%7CAngela.Werner%40durhamcollege.ca%7Cac1f7b1ff4514041aa1008dd452cb556%7C49bba7a4424b4070a70e886e9dd7caef%7C0%7C0%7C638742780494771219%7CUnknown%7CTWFpbGZsb3d8eyJFbXB0eU1hcGkiOnRydWUsIlYiOiIwLjAuMDAwMCIsIlAiOiJXaW4zMiIsIkFOIjoiTWFpbCIsIldUIjoyfQ%3D%3D%7C0%7C%7C%7C&amp;sdata=rngsmyyaxrlV9PpUs9xb7elyIRYFh45hpYaXA8xGmyY%3D&amp;reserved=0" TargetMode="External"/><Relationship Id="rId18" Type="http://schemas.openxmlformats.org/officeDocument/2006/relationships/hyperlink" Target="https://can01.safelinks.protection.outlook.com/?url=https%3A%2F%2Findspire.ca%2Fwp-content%2Fuploads%2F2019%2F10%2FJMGD_003_IND_TR_REPORT_FINAL_V3_NOV15_V3.pdf&amp;data=05%7C02%7CAngela.Werner%40durhamcollege.ca%7Cac1f7b1ff4514041aa1008dd452cb556%7C49bba7a4424b4070a70e886e9dd7caef%7C0%7C0%7C638742780494876928%7CUnknown%7CTWFpbGZsb3d8eyJFbXB0eU1hcGkiOnRydWUsIlYiOiIwLjAuMDAwMCIsIlAiOiJXaW4zMiIsIkFOIjoiTWFpbCIsIldUIjoyfQ%3D%3D%7C0%7C%7C%7C&amp;sdata=1EGlbMoscnWo7rDzbfSLij0nAxmjb2vgv4WE6%2BVoAQE%3D&amp;reserved=0" TargetMode="External"/><Relationship Id="rId3" Type="http://schemas.openxmlformats.org/officeDocument/2006/relationships/customXml" Target="../customXml/item3.xml"/><Relationship Id="rId21" Type="http://schemas.openxmlformats.org/officeDocument/2006/relationships/hyperlink" Target="https://www.reconciliationeducation.ca/en-ca/" TargetMode="External"/><Relationship Id="rId7" Type="http://schemas.openxmlformats.org/officeDocument/2006/relationships/settings" Target="settings.xml"/><Relationship Id="rId12" Type="http://schemas.openxmlformats.org/officeDocument/2006/relationships/hyperlink" Target="https://can01.safelinks.protection.outlook.com/?url=https%3A%2F%2Freciprocalconsulting.ca%2Fdownloads%2Fthe-4rs.pdf&amp;data=05%7C02%7CAngela.Werner%40durhamcollege.ca%7Cac1f7b1ff4514041aa1008dd452cb556%7C49bba7a4424b4070a70e886e9dd7caef%7C0%7C0%7C638742780494750242%7CUnknown%7CTWFpbGZsb3d8eyJFbXB0eU1hcGkiOnRydWUsIlYiOiIwLjAuMDAwMCIsIlAiOiJXaW4zMiIsIkFOIjoiTWFpbCIsIldUIjoyfQ%3D%3D%7C0%7C%7C%7C&amp;sdata=QaKXBYGiprEObr%2FTmgKZl%2F1CyZXrfPp0u1Y6sXK7EoE%3D&amp;reserved=0" TargetMode="External"/><Relationship Id="rId17" Type="http://schemas.openxmlformats.org/officeDocument/2006/relationships/hyperlink" Target="https://can01.safelinks.protection.outlook.com/?url=https%3A%2F%2Fwww.youtube.com%2Fwatch%3Fv%3DtaMWDXMIfDE&amp;data=05%7C02%7CAngela.Werner%40durhamcollege.ca%7Cac1f7b1ff4514041aa1008dd452cb556%7C49bba7a4424b4070a70e886e9dd7caef%7C0%7C0%7C638742780494853539%7CUnknown%7CTWFpbGZsb3d8eyJFbXB0eU1hcGkiOnRydWUsIlYiOiIwLjAuMDAwMCIsIlAiOiJXaW4zMiIsIkFOIjoiTWFpbCIsIldUIjoyfQ%3D%3D%7C0%7C%7C%7C&amp;sdata=tHO6SF7TBojvOwGlhYg%2FSxXAiwdGRnJK4ZtBq1xtATU%3D&amp;reserved=0" TargetMode="External"/><Relationship Id="rId2" Type="http://schemas.openxmlformats.org/officeDocument/2006/relationships/customXml" Target="../customXml/item2.xml"/><Relationship Id="rId16" Type="http://schemas.openxmlformats.org/officeDocument/2006/relationships/hyperlink" Target="https://can01.safelinks.protection.outlook.com/?url=https%3A%2F%2Fdurhamcollege.ca%2Finfo-for%2Findigenous-students%2Finformation-and-resources%2Fsacred-medicine&amp;data=05%7C02%7CAngela.Werner%40durhamcollege.ca%7Cac1f7b1ff4514041aa1008dd452cb556%7C49bba7a4424b4070a70e886e9dd7caef%7C0%7C0%7C638742780494833049%7CUnknown%7CTWFpbGZsb3d8eyJFbXB0eU1hcGkiOnRydWUsIlYiOiIwLjAuMDAwMCIsIlAiOiJXaW4zMiIsIkFOIjoiTWFpbCIsIldUIjoyfQ%3D%3D%7C0%7C%7C%7C&amp;sdata=WgvH9rNCDSTAaX7tAbXs0zvMDMeu168QiCd8MDAP8z4%3D&amp;reserved=0" TargetMode="External"/><Relationship Id="rId20" Type="http://schemas.openxmlformats.org/officeDocument/2006/relationships/hyperlink" Target="https://dconline-my.sharepoint.com/personal/bernard_leroux_durhamcollege_ca/_layouts/15/stream.aspx?id=%2fpersonal%2fbernard_leroux_durhamcollege_ca%2fDocuments%2fINDG+video%2fINDG+GenEd+Trailer.mp4&amp;referrer=StreamWebApp.Web&amp;referrerScenario=AddressBarCopied.view.2cdff485-8377-4d45-bc48-61913319dea0&amp;xsdata=MDV8MDJ8QW5nZWxhLldlcm5lckBkdXJoYW1jb2xsZWdlLmNhfGFjMWY3YjFmZjQ1MTQwNDFhYTEwMDhkZDQ1MmNiNTU2fDQ5YmJhN2E0NDI0YjQwNzBhNzBlODg2ZTlkZDdjYWVmfDB8MHw2Mzg3NDI3ODA0OTQ5NzE4NDF8VW5rbm93bnxUV0ZwYkdac2IzZDhleUpGYlhCMGVVMWhjR2tpT25SeWRXVXNJbFlpT2lJd0xqQXVNREF3TUNJc0lsQWlPaUpYYVc0ek1pSXNJa0ZPSWpvaVRXRnBiQ0lzSWxkVUlqb3lmUT09fDB8fHw%3d&amp;sdata=RzBRczh5anJscWdYdW5KUmNHRC93QlZyaTduN0ZKN1ZXV0lwb3VVMk1idz0%3d"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an01.safelinks.protection.outlook.com/?url=https%3A%2F%2Fcohort21.com%2Fgarthnichols%2F21st-century-skills%2Fbook-review-potlach-as-pedagogy-sara-florence-davidson-robert-davidson%2F&amp;data=05%7C02%7CAngela.Werner%40durhamcollege.ca%7Cac1f7b1ff4514041aa1008dd452cb556%7C49bba7a4424b4070a70e886e9dd7caef%7C0%7C0%7C638742780494730008%7CUnknown%7CTWFpbGZsb3d8eyJFbXB0eU1hcGkiOnRydWUsIlYiOiIwLjAuMDAwMCIsIlAiOiJXaW4zMiIsIkFOIjoiTWFpbCIsIldUIjoyfQ%3D%3D%7C0%7C%7C%7C&amp;sdata=YFTPTWHA%2F7zWHpbqrttN4Yv75GnSrn6CmL5zYTL7HdA%3D&amp;reserved=0"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can01.safelinks.protection.outlook.com/?url=https%3A%2F%2Fecampusontario.pressbooks.pub%2Fmovementtowardsreconciliation%2Fchapter%2Fthe-medicine-wheel-teachings%2F&amp;data=05%7C02%7CAngela.Werner%40durhamcollege.ca%7Cac1f7b1ff4514041aa1008dd452cb556%7C49bba7a4424b4070a70e886e9dd7caef%7C0%7C0%7C638742780494812176%7CUnknown%7CTWFpbGZsb3d8eyJFbXB0eU1hcGkiOnRydWUsIlYiOiIwLjAuMDAwMCIsIlAiOiJXaW4zMiIsIkFOIjoiTWFpbCIsIldUIjoyfQ%3D%3D%7C0%7C%7C%7C&amp;sdata=nfq1Ot1wjsMYJrKaM5SW%2BFWa18O2m%2FoXPnEDJj5HgkQ%3D&amp;reserved=0" TargetMode="External"/><Relationship Id="rId23" Type="http://schemas.openxmlformats.org/officeDocument/2006/relationships/fontTable" Target="fontTable.xml"/><Relationship Id="rId10" Type="http://schemas.openxmlformats.org/officeDocument/2006/relationships/hyperlink" Target="https://can01.safelinks.protection.outlook.com/?url=https%3A%2F%2Facademic.oup.com%2Fbook%2F41398%2Fchapter-abstract%2F352699251%3FredirectedFrom%3Dfulltext&amp;data=05%7C02%7CAngela.Werner%40durhamcollege.ca%7Cac1f7b1ff4514041aa1008dd452cb556%7C49bba7a4424b4070a70e886e9dd7caef%7C0%7C0%7C638742780494708268%7CUnknown%7CTWFpbGZsb3d8eyJFbXB0eU1hcGkiOnRydWUsIlYiOiIwLjAuMDAwMCIsIlAiOiJXaW4zMiIsIkFOIjoiTWFpbCIsIldUIjoyfQ%3D%3D%7C0%7C%7C%7C&amp;sdata=7%2BXjUq8Ay33JagABKTVQRJ3sBptpJDXlKEK9vA6IKeM%3D&amp;reserved=0" TargetMode="External"/><Relationship Id="rId19" Type="http://schemas.openxmlformats.org/officeDocument/2006/relationships/hyperlink" Target="https://dconline-my.sharepoint.com/personal/bernard_leroux_durhamcollege_ca/_layouts/15/stream.aspx?id=%2fpersonal%2fbernard_leroux_durhamcollege_ca%2fDocuments%2fINDG+video%2fINDG+Student+Reflections.mp4&amp;referrer=StreamWebApp.Web&amp;referrerScenario=AddressBarCopied.view.9e1636dc-e049-4133-b510-6c135c54f9d7&amp;xsdata=MDV8MDJ8QW5nZWxhLldlcm5lckBkdXJoYW1jb2xsZWdlLmNhfGFjMWY3YjFmZjQ1MTQwNDFhYTEwMDhkZDQ1MmNiNTU2fDQ5YmJhN2E0NDI0YjQwNzBhNzBlODg2ZTlkZDdjYWVmfDB8MHw2Mzg3NDI3ODA0OTQ5NTM2NjR8VW5rbm93bnxUV0ZwYkdac2IzZDhleUpGYlhCMGVVMWhjR2tpT25SeWRXVXNJbFlpT2lJd0xqQXVNREF3TUNJc0lsQWlPaUpYYVc0ek1pSXNJa0ZPSWpvaVRXRnBiQ0lzSWxkVUlqb3lmUT09fDB8fHw%3d&amp;sdata=SElHeFlJWFpnSzB4Mm8wclZSUlhtOUgwMEJ0cVA3eHNud01FTzYzSU1OVT0%3d" TargetMode="External"/><Relationship Id="rId4" Type="http://schemas.openxmlformats.org/officeDocument/2006/relationships/customXml" Target="../customXml/item4.xml"/><Relationship Id="rId9" Type="http://schemas.openxmlformats.org/officeDocument/2006/relationships/hyperlink" Target="https://can01.safelinks.protection.outlook.com/?url=https%3A%2F%2Fwww.youtube.com%2Fwatch%3Fv%3DpJcjf1nUckc%26t%3D954s&amp;data=05%7C02%7CAngela.Werner%40durhamcollege.ca%7Cac1f7b1ff4514041aa1008dd452cb556%7C49bba7a4424b4070a70e886e9dd7caef%7C0%7C0%7C638742780494685559%7CUnknown%7CTWFpbGZsb3d8eyJFbXB0eU1hcGkiOnRydWUsIlYiOiIwLjAuMDAwMCIsIlAiOiJXaW4zMiIsIkFOIjoiTWFpbCIsIldUIjoyfQ%3D%3D%7C0%7C%7C%7C&amp;sdata=YDlHdO6m%2BKSrbV9IQixMeKohsZEUtdwpDWcMPnL378w%3D&amp;reserved=0" TargetMode="External"/><Relationship Id="rId14" Type="http://schemas.openxmlformats.org/officeDocument/2006/relationships/hyperlink" Target="https://can01.safelinks.protection.outlook.com/?url=https%3A%2F%2Fdurhamcollege.ca%2Fctl%2Fteaching%2Fplanning-to-teach%2Finstructional-strategies%2Fthe-science-of-learning%2F&amp;data=05%7C02%7CAngela.Werner%40durhamcollege.ca%7Cac1f7b1ff4514041aa1008dd452cb556%7C49bba7a4424b4070a70e886e9dd7caef%7C0%7C0%7C638742780494791693%7CUnknown%7CTWFpbGZsb3d8eyJFbXB0eU1hcGkiOnRydWUsIlYiOiIwLjAuMDAwMCIsIlAiOiJXaW4zMiIsIkFOIjoiTWFpbCIsIldUIjoyfQ%3D%3D%7C0%7C%7C%7C&amp;sdata=ZJ4xJrUJPP%2BmaoOSUL44BT%2FiMLPn0bjLzY6JrLbTZjs%3D&amp;reserved=0" TargetMode="External"/><Relationship Id="rId22" Type="http://schemas.openxmlformats.org/officeDocument/2006/relationships/hyperlink" Target="https://www.bawaajigewin.ca/event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042437C7DC9904DA163157B7F476557" ma:contentTypeVersion="4" ma:contentTypeDescription="Create a new document." ma:contentTypeScope="" ma:versionID="e474f7f917285fb3eeed46f40ffcd48c">
  <xsd:schema xmlns:xsd="http://www.w3.org/2001/XMLSchema" xmlns:xs="http://www.w3.org/2001/XMLSchema" xmlns:p="http://schemas.microsoft.com/office/2006/metadata/properties" xmlns:ns2="6917e53f-733e-4a1a-b669-48f5dbaa95ae" targetNamespace="http://schemas.microsoft.com/office/2006/metadata/properties" ma:root="true" ma:fieldsID="049640e151fef247a5d22ac2b4d6f09f" ns2:_="">
    <xsd:import namespace="6917e53f-733e-4a1a-b669-48f5dbaa95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7e53f-733e-4a1a-b669-48f5dbaa9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93BC46-A213-4C2B-A7AF-97601F3D06FA}">
  <ds:schemaRefs>
    <ds:schemaRef ds:uri="http://schemas.openxmlformats.org/officeDocument/2006/bibliography"/>
  </ds:schemaRefs>
</ds:datastoreItem>
</file>

<file path=customXml/itemProps2.xml><?xml version="1.0" encoding="utf-8"?>
<ds:datastoreItem xmlns:ds="http://schemas.openxmlformats.org/officeDocument/2006/customXml" ds:itemID="{2C45B89A-4526-4A22-A4E0-E7398EB2AA4F}">
  <ds:schemaRefs>
    <ds:schemaRef ds:uri="http://schemas.microsoft.com/sharepoint/v3/contenttype/forms"/>
  </ds:schemaRefs>
</ds:datastoreItem>
</file>

<file path=customXml/itemProps3.xml><?xml version="1.0" encoding="utf-8"?>
<ds:datastoreItem xmlns:ds="http://schemas.openxmlformats.org/officeDocument/2006/customXml" ds:itemID="{D18094E8-BC32-45A8-8B78-8FFB055028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7e53f-733e-4a1a-b669-48f5dbaa95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76F20-348B-48DF-866A-9E52CD10923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4</Pages>
  <Words>1116</Words>
  <Characters>13257</Characters>
  <Application>Microsoft Office Word</Application>
  <DocSecurity>0</DocSecurity>
  <Lines>315</Lines>
  <Paragraphs>161</Paragraphs>
  <ScaleCrop>false</ScaleCrop>
  <HeadingPairs>
    <vt:vector size="2" baseType="variant">
      <vt:variant>
        <vt:lpstr>Title</vt:lpstr>
      </vt:variant>
      <vt:variant>
        <vt:i4>1</vt:i4>
      </vt:variant>
    </vt:vector>
  </HeadingPairs>
  <TitlesOfParts>
    <vt:vector size="1" baseType="lpstr">
      <vt:lpstr/>
    </vt:vector>
  </TitlesOfParts>
  <Company>Durham College</Company>
  <LinksUpToDate>false</LinksUpToDate>
  <CharactersWithSpaces>14212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Barbara Knox</dc:creator>
  <cp:lastModifiedBy>Angela Werner</cp:lastModifiedBy>
  <cp:revision>4</cp:revision>
  <cp:lastPrinted>2019-03-25T13:38:00Z</cp:lastPrinted>
  <dcterms:created xsi:type="dcterms:W3CDTF">2025-02-05T13:49:00Z</dcterms:created>
  <dcterms:modified xsi:type="dcterms:W3CDTF">2025-02-07T14:48:00Z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0x010100D042437C7DC9904DA163157B7F476557</vt:lpwstr>
  </property>
  <property fmtid="{D5CDD505-2E9C-101B-9397-08002B2CF9AE}" pid="3" name="GrammarlyDocumentId">
    <vt:lpwstr>119fbe9d8e6b7289b1a38648e1acdb60c421ebaafbd20660b6137fe497bbe490</vt:lpwstr>
  </property>
</Properties>
</file>