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1" w:rsidRPr="00040CEB" w:rsidRDefault="00CF7161" w:rsidP="00CF71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Bold"/>
          <w:b/>
          <w:bCs/>
          <w:color w:val="008265"/>
          <w:sz w:val="22"/>
          <w:szCs w:val="22"/>
        </w:rPr>
      </w:pPr>
      <w:r w:rsidRPr="00040CEB">
        <w:rPr>
          <w:rFonts w:asciiTheme="minorHAnsi" w:hAnsiTheme="minorHAnsi" w:cs="Univers-CondensedBold"/>
          <w:b/>
          <w:bCs/>
          <w:color w:val="008265"/>
          <w:sz w:val="22"/>
          <w:szCs w:val="22"/>
        </w:rPr>
        <w:t>CONNECTIVITY FOR GOOGLE MEET</w:t>
      </w:r>
    </w:p>
    <w:p w:rsidR="00CF7161" w:rsidRPr="00BD74FE" w:rsidRDefault="00CF7161" w:rsidP="00BD7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Google Meet works best in the Google Chrome browser.</w:t>
      </w:r>
    </w:p>
    <w:p w:rsidR="00CF7161" w:rsidRPr="00BD74FE" w:rsidRDefault="00CF7161" w:rsidP="00BD7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Google Meet will also work in Firefox, Safari and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Microsoft Edge.</w:t>
      </w:r>
    </w:p>
    <w:p w:rsidR="00CF7161" w:rsidRPr="00BD74FE" w:rsidRDefault="00CF7161" w:rsidP="00BD7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Do not use Internet Explorer to access Google Meet.</w:t>
      </w:r>
    </w:p>
    <w:p w:rsidR="00CF7161" w:rsidRPr="00BD74FE" w:rsidRDefault="00CF7161" w:rsidP="00BD7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We recommend closing all other windows and programs running on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your computer to help with connectivity.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There is also a Google Meet app that can be downloaded to a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mobile device. Search Google Meet in the App Store.</w:t>
      </w:r>
    </w:p>
    <w:p w:rsidR="00CF7161" w:rsidRPr="00040CEB" w:rsidRDefault="00CF7161" w:rsidP="00CF71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Bold"/>
          <w:bCs/>
          <w:sz w:val="22"/>
          <w:szCs w:val="22"/>
        </w:rPr>
      </w:pPr>
    </w:p>
    <w:p w:rsidR="00CF7161" w:rsidRPr="00040CEB" w:rsidRDefault="00CF7161" w:rsidP="00CF71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Bold"/>
          <w:b/>
          <w:bCs/>
          <w:color w:val="008265"/>
          <w:sz w:val="22"/>
          <w:szCs w:val="22"/>
        </w:rPr>
      </w:pPr>
      <w:r w:rsidRPr="00040CEB">
        <w:rPr>
          <w:rFonts w:asciiTheme="minorHAnsi" w:hAnsiTheme="minorHAnsi" w:cs="Univers-CondensedBold"/>
          <w:b/>
          <w:bCs/>
          <w:color w:val="008265"/>
          <w:sz w:val="22"/>
          <w:szCs w:val="22"/>
        </w:rPr>
        <w:t>HOW TO USE GOOGLE MEET</w:t>
      </w:r>
      <w:r w:rsidR="005C4B9C">
        <w:rPr>
          <w:rFonts w:asciiTheme="minorHAnsi" w:hAnsiTheme="minorHAnsi" w:cs="Univers-CondensedBold"/>
          <w:b/>
          <w:bCs/>
          <w:color w:val="008265"/>
          <w:sz w:val="22"/>
          <w:szCs w:val="22"/>
        </w:rPr>
        <w:t xml:space="preserve"> IN YOUR WORKSHOPS</w:t>
      </w:r>
    </w:p>
    <w:p w:rsidR="00CF7161" w:rsidRPr="00BD74FE" w:rsidRDefault="00CF7161" w:rsidP="00BD7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You are </w:t>
      </w:r>
      <w:r w:rsidR="005C4B9C">
        <w:rPr>
          <w:rFonts w:asciiTheme="minorHAnsi" w:hAnsiTheme="minorHAnsi" w:cs="Univers-CondensedLight"/>
          <w:color w:val="000000"/>
          <w:sz w:val="22"/>
          <w:szCs w:val="22"/>
        </w:rPr>
        <w:t>encouraged</w:t>
      </w:r>
      <w:r w:rsidR="005C4B9C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to use the video function while in the live session,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but this is not required and is completely up to you.</w:t>
      </w:r>
    </w:p>
    <w:p w:rsidR="00CF7161" w:rsidRPr="00BD74FE" w:rsidRDefault="00CF7161" w:rsidP="00BD7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Upon entering the session, your microphone will be muted. If you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have a question, please type it into the Chat function in the </w:t>
      </w:r>
      <w:r w:rsidR="005C4B9C">
        <w:rPr>
          <w:rFonts w:asciiTheme="minorHAnsi" w:hAnsiTheme="minorHAnsi" w:cs="Univers-CondensedLight"/>
          <w:color w:val="000000"/>
          <w:sz w:val="22"/>
          <w:szCs w:val="22"/>
        </w:rPr>
        <w:t>bottom</w:t>
      </w:r>
      <w:r w:rsidR="005C4B9C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right-hand corner of the scr</w:t>
      </w:r>
      <w:r w:rsidR="005C3AA0">
        <w:rPr>
          <w:rFonts w:asciiTheme="minorHAnsi" w:hAnsiTheme="minorHAnsi" w:cs="Univers-CondensedLight"/>
          <w:color w:val="000000"/>
          <w:sz w:val="22"/>
          <w:szCs w:val="22"/>
        </w:rPr>
        <w:t>een. (Chat function icon is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a speech bubble with three lines.)</w:t>
      </w:r>
    </w:p>
    <w:p w:rsidR="00CF7161" w:rsidRPr="00BD74FE" w:rsidRDefault="00CF7161" w:rsidP="00BD7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If you would like to ask a question using the microphone function,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p</w:t>
      </w:r>
      <w:bookmarkStart w:id="0" w:name="_GoBack"/>
      <w:bookmarkEnd w:id="0"/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lease make a request to do so via the Chat function. The chat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moderator will then let you know when to unmute your mic and ask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your question. Once you have asked your question, the moderator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will mute your microphone again.</w:t>
      </w:r>
    </w:p>
    <w:p w:rsidR="00CF7161" w:rsidRPr="00BD74FE" w:rsidRDefault="00CF7161" w:rsidP="00BD7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ivers-CondensedLight"/>
          <w:color w:val="000000"/>
          <w:sz w:val="22"/>
          <w:szCs w:val="22"/>
        </w:rPr>
      </w:pP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Closed captioning is also available for the live sessions. In the same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white bar will be the Turn on Captions icon (see below), which you</w:t>
      </w:r>
      <w:r w:rsidR="00BD74FE" w:rsidRPr="00BD74FE">
        <w:rPr>
          <w:rFonts w:asciiTheme="minorHAnsi" w:hAnsiTheme="minorHAnsi" w:cs="Univers-CondensedLight"/>
          <w:color w:val="000000"/>
          <w:sz w:val="22"/>
          <w:szCs w:val="22"/>
        </w:rPr>
        <w:t xml:space="preserve"> </w:t>
      </w:r>
      <w:r w:rsidRPr="00BD74FE">
        <w:rPr>
          <w:rFonts w:asciiTheme="minorHAnsi" w:hAnsiTheme="minorHAnsi" w:cs="Univers-CondensedLight"/>
          <w:color w:val="000000"/>
          <w:sz w:val="22"/>
          <w:szCs w:val="22"/>
        </w:rPr>
        <w:t>can click to turn on.</w:t>
      </w:r>
    </w:p>
    <w:sectPr w:rsidR="00CF7161" w:rsidRPr="00BD7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59C"/>
    <w:multiLevelType w:val="hybridMultilevel"/>
    <w:tmpl w:val="139C8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3B1F"/>
    <w:multiLevelType w:val="hybridMultilevel"/>
    <w:tmpl w:val="BC409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jE2NTE1Mjc3NjJT0lEKTi0uzszPAykwrAUAL/XN2SwAAAA="/>
  </w:docVars>
  <w:rsids>
    <w:rsidRoot w:val="00CF7161"/>
    <w:rsid w:val="00040CEB"/>
    <w:rsid w:val="003C75EF"/>
    <w:rsid w:val="005C3AA0"/>
    <w:rsid w:val="005C4B9C"/>
    <w:rsid w:val="00792ECF"/>
    <w:rsid w:val="00A82E17"/>
    <w:rsid w:val="00BD74FE"/>
    <w:rsid w:val="00CF7161"/>
    <w:rsid w:val="00E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20A5"/>
  <w15:chartTrackingRefBased/>
  <w15:docId w15:val="{8BF41DA7-3B66-4F4C-8D28-1ECCB8C7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Shepperdson</dc:creator>
  <cp:keywords/>
  <dc:description/>
  <cp:lastModifiedBy>Windows User</cp:lastModifiedBy>
  <cp:revision>2</cp:revision>
  <dcterms:created xsi:type="dcterms:W3CDTF">2021-10-22T01:50:00Z</dcterms:created>
  <dcterms:modified xsi:type="dcterms:W3CDTF">2021-10-22T01:50:00Z</dcterms:modified>
</cp:coreProperties>
</file>